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36B7E" w14:textId="3C662294" w:rsidR="00FD4816" w:rsidRPr="005D1FAA" w:rsidRDefault="000768B7" w:rsidP="00413843">
      <w:pPr>
        <w:jc w:val="center"/>
        <w:rPr>
          <w:b/>
        </w:rPr>
      </w:pPr>
      <w:r w:rsidRPr="005D1FAA">
        <w:rPr>
          <w:b/>
        </w:rPr>
        <w:t>ДОГОВОР №</w:t>
      </w:r>
      <w:r w:rsidR="00293FB7" w:rsidRPr="00293FB7">
        <w:t xml:space="preserve"> </w:t>
      </w:r>
      <w:r w:rsidR="00A26783">
        <w:rPr>
          <w:b/>
        </w:rPr>
        <w:t>_________________</w:t>
      </w:r>
    </w:p>
    <w:p w14:paraId="090FAFE5" w14:textId="4AD32858" w:rsidR="008C3651" w:rsidRPr="005D1FAA" w:rsidRDefault="00612596" w:rsidP="00413843">
      <w:pPr>
        <w:jc w:val="center"/>
        <w:rPr>
          <w:b/>
          <w:color w:val="000000"/>
        </w:rPr>
      </w:pPr>
      <w:r w:rsidRPr="005D1FAA">
        <w:rPr>
          <w:b/>
        </w:rPr>
        <w:t>поставки</w:t>
      </w:r>
      <w:r w:rsidR="000768B7" w:rsidRPr="005D1FAA">
        <w:rPr>
          <w:b/>
        </w:rPr>
        <w:t xml:space="preserve"> </w:t>
      </w:r>
      <w:r w:rsidR="00CB1519">
        <w:rPr>
          <w:b/>
          <w:color w:val="000000"/>
        </w:rPr>
        <w:t>некондиционн</w:t>
      </w:r>
      <w:r w:rsidR="00416AE4">
        <w:rPr>
          <w:b/>
          <w:color w:val="000000"/>
        </w:rPr>
        <w:t>ого авиатоплива</w:t>
      </w:r>
      <w:r w:rsidR="00CB1519">
        <w:rPr>
          <w:b/>
          <w:color w:val="000000"/>
        </w:rPr>
        <w:t xml:space="preserve"> ГСМ</w:t>
      </w:r>
    </w:p>
    <w:p w14:paraId="39DBA5FB" w14:textId="77777777" w:rsidR="004D1A01" w:rsidRPr="005D1FAA" w:rsidRDefault="004D1A01" w:rsidP="00413843">
      <w:pPr>
        <w:jc w:val="center"/>
        <w:rPr>
          <w:rStyle w:val="grame"/>
          <w:b/>
        </w:rPr>
      </w:pPr>
    </w:p>
    <w:p w14:paraId="3A7B5418" w14:textId="77777777" w:rsidR="00B32978" w:rsidRDefault="00B32978" w:rsidP="00413843">
      <w:pPr>
        <w:jc w:val="both"/>
        <w:rPr>
          <w:rStyle w:val="grame"/>
        </w:rPr>
      </w:pPr>
    </w:p>
    <w:p w14:paraId="2855E241" w14:textId="77777777" w:rsidR="000768B7" w:rsidRPr="005D1FAA" w:rsidRDefault="000768B7" w:rsidP="00413843">
      <w:pPr>
        <w:jc w:val="both"/>
        <w:rPr>
          <w:rStyle w:val="grame"/>
        </w:rPr>
      </w:pPr>
      <w:r w:rsidRPr="005D1FAA">
        <w:rPr>
          <w:rStyle w:val="grame"/>
        </w:rPr>
        <w:t xml:space="preserve">г. Екатеринбург                                         </w:t>
      </w:r>
      <w:r w:rsidR="00FD4816" w:rsidRPr="005D1FAA">
        <w:rPr>
          <w:rStyle w:val="grame"/>
        </w:rPr>
        <w:t xml:space="preserve">                             </w:t>
      </w:r>
      <w:r w:rsidRPr="005D1FAA">
        <w:rPr>
          <w:rStyle w:val="grame"/>
        </w:rPr>
        <w:t xml:space="preserve">                   </w:t>
      </w:r>
      <w:r w:rsidR="003E7F0D" w:rsidRPr="005D1FAA">
        <w:rPr>
          <w:rStyle w:val="grame"/>
        </w:rPr>
        <w:t>«___» _________</w:t>
      </w:r>
      <w:r w:rsidR="00292F3A" w:rsidRPr="005D1FAA">
        <w:rPr>
          <w:rStyle w:val="grame"/>
        </w:rPr>
        <w:t>__</w:t>
      </w:r>
      <w:r w:rsidR="00751AEC">
        <w:rPr>
          <w:rStyle w:val="grame"/>
        </w:rPr>
        <w:t>20__</w:t>
      </w:r>
      <w:r w:rsidRPr="005D1FAA">
        <w:rPr>
          <w:rStyle w:val="grame"/>
        </w:rPr>
        <w:t xml:space="preserve"> г.</w:t>
      </w:r>
    </w:p>
    <w:p w14:paraId="01D5A0AC" w14:textId="77777777" w:rsidR="000768B7" w:rsidRPr="005D1FAA" w:rsidRDefault="000768B7" w:rsidP="00413843">
      <w:pPr>
        <w:jc w:val="both"/>
        <w:rPr>
          <w:rStyle w:val="grame"/>
        </w:rPr>
      </w:pPr>
    </w:p>
    <w:p w14:paraId="368EDD72" w14:textId="291F45DF" w:rsidR="005D1FAA" w:rsidRPr="005D1FAA" w:rsidRDefault="00956405" w:rsidP="009C596B">
      <w:pPr>
        <w:ind w:firstLine="708"/>
        <w:jc w:val="both"/>
      </w:pPr>
      <w:r w:rsidRPr="005D1FAA">
        <w:rPr>
          <w:b/>
        </w:rPr>
        <w:t>АО ТЗК</w:t>
      </w:r>
      <w:r w:rsidR="000768B7" w:rsidRPr="005D1FAA">
        <w:rPr>
          <w:b/>
        </w:rPr>
        <w:t xml:space="preserve"> «Кольцово»</w:t>
      </w:r>
      <w:r w:rsidR="000768B7" w:rsidRPr="005D1FAA">
        <w:t xml:space="preserve">, именуемое в дальнейшем </w:t>
      </w:r>
      <w:r w:rsidR="000768B7" w:rsidRPr="005D1FAA">
        <w:rPr>
          <w:b/>
        </w:rPr>
        <w:t>«</w:t>
      </w:r>
      <w:r w:rsidR="00EB1312" w:rsidRPr="005D1FAA">
        <w:rPr>
          <w:b/>
        </w:rPr>
        <w:t>П</w:t>
      </w:r>
      <w:r w:rsidR="00C93DE5" w:rsidRPr="005D1FAA">
        <w:rPr>
          <w:b/>
        </w:rPr>
        <w:t>оставщик</w:t>
      </w:r>
      <w:r w:rsidR="000768B7" w:rsidRPr="005D1FAA">
        <w:rPr>
          <w:b/>
        </w:rPr>
        <w:t>»</w:t>
      </w:r>
      <w:r w:rsidR="000768B7" w:rsidRPr="005D1FAA">
        <w:t xml:space="preserve">, в лице </w:t>
      </w:r>
      <w:r w:rsidR="00751AEC">
        <w:t>г</w:t>
      </w:r>
      <w:r w:rsidR="000768B7" w:rsidRPr="005D1FAA">
        <w:t xml:space="preserve">енерального директора </w:t>
      </w:r>
      <w:r w:rsidR="00413843">
        <w:t>Дербышева Кирилла Николаевича</w:t>
      </w:r>
      <w:r w:rsidR="000768B7" w:rsidRPr="005D1FAA">
        <w:t>, действующего на основании Устава, с одной стороны, и</w:t>
      </w:r>
      <w:r w:rsidR="00A26783">
        <w:t>__________________________</w:t>
      </w:r>
      <w:r w:rsidR="009C596B" w:rsidRPr="00C76D58">
        <w:t>,</w:t>
      </w:r>
      <w:r w:rsidR="009C596B">
        <w:t xml:space="preserve"> </w:t>
      </w:r>
      <w:r w:rsidR="009C596B" w:rsidRPr="005D1FAA">
        <w:t xml:space="preserve">именуемое в дальнейшем </w:t>
      </w:r>
      <w:r w:rsidR="009C596B" w:rsidRPr="005D1FAA">
        <w:rPr>
          <w:b/>
        </w:rPr>
        <w:t>«Покупатель»,</w:t>
      </w:r>
      <w:r w:rsidR="009C596B">
        <w:t xml:space="preserve"> в лице</w:t>
      </w:r>
      <w:r w:rsidR="009C596B" w:rsidRPr="005D1FAA">
        <w:t xml:space="preserve"> </w:t>
      </w:r>
      <w:r w:rsidR="00A26783">
        <w:t>___________________________________</w:t>
      </w:r>
      <w:r w:rsidR="009C596B">
        <w:t>,</w:t>
      </w:r>
      <w:r w:rsidR="009C596B" w:rsidRPr="005D1FAA">
        <w:t xml:space="preserve"> </w:t>
      </w:r>
      <w:r w:rsidR="005D1FAA" w:rsidRPr="005D1FAA">
        <w:t xml:space="preserve">действующего </w:t>
      </w:r>
      <w:r w:rsidR="00F17477">
        <w:t>на</w:t>
      </w:r>
      <w:r w:rsidR="00C07CFD" w:rsidRPr="00C07CFD">
        <w:t xml:space="preserve"> </w:t>
      </w:r>
      <w:r w:rsidR="00C07CFD">
        <w:t>основании</w:t>
      </w:r>
      <w:r w:rsidR="00F17477">
        <w:t xml:space="preserve"> </w:t>
      </w:r>
      <w:r w:rsidR="00A26783">
        <w:t>_____________________</w:t>
      </w:r>
      <w:r w:rsidR="00E53DBF">
        <w:t xml:space="preserve"> </w:t>
      </w:r>
      <w:r w:rsidR="005D1FAA" w:rsidRPr="005D1FAA">
        <w:t xml:space="preserve">с другой стороны, </w:t>
      </w:r>
      <w:r w:rsidR="005D1FAA" w:rsidRPr="005D1FAA">
        <w:rPr>
          <w:spacing w:val="-1"/>
        </w:rPr>
        <w:t xml:space="preserve">именуемые в дальнейшем Стороны, заключили </w:t>
      </w:r>
      <w:r w:rsidR="005D1FAA" w:rsidRPr="005D1FAA">
        <w:t>настоящий договор о нижеследующем:</w:t>
      </w:r>
    </w:p>
    <w:p w14:paraId="21D23C74" w14:textId="77777777" w:rsidR="00C927D3" w:rsidRPr="006A4D2B" w:rsidRDefault="00C927D3" w:rsidP="00EC6894">
      <w:pPr>
        <w:pStyle w:val="af0"/>
        <w:numPr>
          <w:ilvl w:val="0"/>
          <w:numId w:val="6"/>
        </w:numPr>
        <w:jc w:val="center"/>
        <w:rPr>
          <w:b/>
        </w:rPr>
      </w:pPr>
      <w:r w:rsidRPr="006A4D2B">
        <w:rPr>
          <w:b/>
        </w:rPr>
        <w:t>Предмет договора</w:t>
      </w:r>
      <w:r w:rsidR="006A4D2B" w:rsidRPr="006A4D2B">
        <w:rPr>
          <w:b/>
        </w:rPr>
        <w:t>.</w:t>
      </w:r>
    </w:p>
    <w:p w14:paraId="1965E00C" w14:textId="4789E244" w:rsidR="0037755F" w:rsidRPr="005D1FAA" w:rsidRDefault="000768B7" w:rsidP="00413843">
      <w:pPr>
        <w:autoSpaceDE w:val="0"/>
        <w:autoSpaceDN w:val="0"/>
        <w:adjustRightInd w:val="0"/>
        <w:jc w:val="both"/>
      </w:pPr>
      <w:r w:rsidRPr="005D1FAA">
        <w:t>1.</w:t>
      </w:r>
      <w:r w:rsidR="0037755F" w:rsidRPr="005D1FAA">
        <w:t>1.</w:t>
      </w:r>
      <w:r w:rsidRPr="005D1FAA">
        <w:t xml:space="preserve"> </w:t>
      </w:r>
      <w:r w:rsidR="0037755F" w:rsidRPr="005D1FAA">
        <w:t xml:space="preserve">Поставщик обязуется передать в собственность Покупателя </w:t>
      </w:r>
      <w:r w:rsidR="00956405" w:rsidRPr="005D1FAA">
        <w:rPr>
          <w:color w:val="000000"/>
        </w:rPr>
        <w:t>некондиционн</w:t>
      </w:r>
      <w:r w:rsidR="00416AE4">
        <w:rPr>
          <w:color w:val="000000"/>
        </w:rPr>
        <w:t>ое</w:t>
      </w:r>
      <w:r w:rsidR="00956405" w:rsidRPr="005D1FAA">
        <w:rPr>
          <w:color w:val="000000"/>
        </w:rPr>
        <w:t xml:space="preserve"> </w:t>
      </w:r>
      <w:r w:rsidR="00416AE4">
        <w:rPr>
          <w:color w:val="000000"/>
        </w:rPr>
        <w:t>авиатопливо</w:t>
      </w:r>
      <w:r w:rsidR="00403780" w:rsidRPr="005D1FAA">
        <w:rPr>
          <w:rStyle w:val="grame"/>
        </w:rPr>
        <w:t xml:space="preserve"> (далее - Товар)</w:t>
      </w:r>
      <w:r w:rsidR="00C927D3" w:rsidRPr="005D1FAA">
        <w:t xml:space="preserve"> </w:t>
      </w:r>
      <w:r w:rsidR="00A00D8C">
        <w:t>в количестве</w:t>
      </w:r>
      <w:r w:rsidR="00E93F08">
        <w:t xml:space="preserve"> </w:t>
      </w:r>
      <w:r w:rsidR="00A26783">
        <w:t>_________</w:t>
      </w:r>
      <w:r w:rsidR="007E319F">
        <w:t xml:space="preserve"> (</w:t>
      </w:r>
      <w:r w:rsidR="00A26783">
        <w:t>___________________________________</w:t>
      </w:r>
      <w:r w:rsidR="007E319F">
        <w:t>)</w:t>
      </w:r>
      <w:r w:rsidR="0037755F" w:rsidRPr="005D1FAA">
        <w:t>.</w:t>
      </w:r>
      <w:r w:rsidR="00A64BFC">
        <w:t xml:space="preserve"> </w:t>
      </w:r>
    </w:p>
    <w:p w14:paraId="7450DEC9" w14:textId="110BD042" w:rsidR="0037755F" w:rsidRPr="005D1FAA" w:rsidRDefault="0037755F" w:rsidP="00413843">
      <w:pPr>
        <w:autoSpaceDE w:val="0"/>
        <w:autoSpaceDN w:val="0"/>
        <w:adjustRightInd w:val="0"/>
        <w:jc w:val="both"/>
      </w:pPr>
      <w:r w:rsidRPr="005D1FAA">
        <w:t>1.2. Покупатель обязуется принять и оплатить поставленный Товар в порядке и в сроки, установленные Договором.</w:t>
      </w:r>
      <w:r w:rsidR="00707D21">
        <w:t xml:space="preserve"> В цену включаются все расходы без учета транспортных расходов на доставку </w:t>
      </w:r>
      <w:r w:rsidR="00707D21" w:rsidRPr="005D1FAA">
        <w:t>Покупателя</w:t>
      </w:r>
      <w:r w:rsidR="00707D21">
        <w:t>.</w:t>
      </w:r>
    </w:p>
    <w:p w14:paraId="5D7FA839" w14:textId="77777777" w:rsidR="000768B7" w:rsidRPr="005D1FAA" w:rsidRDefault="000768B7" w:rsidP="00413843">
      <w:pPr>
        <w:autoSpaceDE w:val="0"/>
        <w:autoSpaceDN w:val="0"/>
        <w:adjustRightInd w:val="0"/>
        <w:jc w:val="both"/>
      </w:pPr>
    </w:p>
    <w:p w14:paraId="05657F6F" w14:textId="77777777" w:rsidR="000768B7" w:rsidRDefault="00FA2A77" w:rsidP="00413843">
      <w:pPr>
        <w:shd w:val="clear" w:color="auto" w:fill="FFFFFF"/>
        <w:tabs>
          <w:tab w:val="left" w:pos="324"/>
        </w:tabs>
        <w:jc w:val="center"/>
        <w:rPr>
          <w:b/>
        </w:rPr>
      </w:pPr>
      <w:r w:rsidRPr="005D1FAA">
        <w:rPr>
          <w:b/>
        </w:rPr>
        <w:t>2</w:t>
      </w:r>
      <w:r w:rsidR="002967AA" w:rsidRPr="005D1FAA">
        <w:rPr>
          <w:b/>
        </w:rPr>
        <w:t>.</w:t>
      </w:r>
      <w:r w:rsidR="000768B7" w:rsidRPr="005D1FAA">
        <w:rPr>
          <w:b/>
        </w:rPr>
        <w:tab/>
      </w:r>
      <w:r w:rsidR="003D7C8C" w:rsidRPr="005D1FAA">
        <w:rPr>
          <w:b/>
        </w:rPr>
        <w:t>Цена</w:t>
      </w:r>
      <w:r w:rsidR="000768B7" w:rsidRPr="005D1FAA">
        <w:rPr>
          <w:b/>
        </w:rPr>
        <w:t xml:space="preserve"> договора</w:t>
      </w:r>
      <w:r w:rsidR="0037755F" w:rsidRPr="005D1FAA">
        <w:rPr>
          <w:b/>
        </w:rPr>
        <w:t xml:space="preserve"> и порядок расчетов</w:t>
      </w:r>
      <w:r w:rsidR="007F7012">
        <w:rPr>
          <w:b/>
        </w:rPr>
        <w:t>.</w:t>
      </w:r>
    </w:p>
    <w:p w14:paraId="21D667F1" w14:textId="15273C4F" w:rsidR="0037755F" w:rsidRPr="005D1FAA" w:rsidRDefault="00981E54" w:rsidP="00413843">
      <w:pPr>
        <w:jc w:val="both"/>
      </w:pPr>
      <w:r w:rsidRPr="005D1FAA">
        <w:t xml:space="preserve">2.1. </w:t>
      </w:r>
      <w:r w:rsidR="0037755F" w:rsidRPr="005D1FAA">
        <w:t xml:space="preserve">Общая стоимость Товара, указанного в п.1.1. настоящего договора, </w:t>
      </w:r>
      <w:r w:rsidR="0037755F" w:rsidRPr="003E3A30">
        <w:t>сос</w:t>
      </w:r>
      <w:r w:rsidR="00E93F08" w:rsidRPr="003E3A30">
        <w:t xml:space="preserve">тавляет </w:t>
      </w:r>
      <w:r w:rsidR="00A26783">
        <w:t>____________</w:t>
      </w:r>
      <w:r w:rsidR="0087704F" w:rsidRPr="003E3A30">
        <w:t xml:space="preserve"> </w:t>
      </w:r>
      <w:r w:rsidR="0062392E" w:rsidRPr="003E3A30">
        <w:t>(</w:t>
      </w:r>
      <w:r w:rsidR="00A26783">
        <w:t>_______________________________________</w:t>
      </w:r>
      <w:r w:rsidR="00D16A23" w:rsidRPr="003E3A30">
        <w:t>)</w:t>
      </w:r>
      <w:r w:rsidR="007830A3" w:rsidRPr="003E3A30">
        <w:t xml:space="preserve"> </w:t>
      </w:r>
      <w:r w:rsidR="00086FCD" w:rsidRPr="003E3A30">
        <w:t>рублей</w:t>
      </w:r>
      <w:r w:rsidR="009B3BF0" w:rsidRPr="009B3BF0">
        <w:t xml:space="preserve"> </w:t>
      </w:r>
      <w:r w:rsidR="009B3BF0">
        <w:t>__</w:t>
      </w:r>
      <w:r w:rsidR="007830A3" w:rsidRPr="003E3A30">
        <w:t xml:space="preserve"> </w:t>
      </w:r>
      <w:r w:rsidR="00CB1852" w:rsidRPr="003E3A30">
        <w:t>копеек</w:t>
      </w:r>
      <w:r w:rsidR="009B3BF0" w:rsidRPr="009B3BF0">
        <w:t xml:space="preserve"> </w:t>
      </w:r>
      <w:r w:rsidR="009B3BF0" w:rsidRPr="005D1FAA">
        <w:t xml:space="preserve">(+/- </w:t>
      </w:r>
      <w:r w:rsidR="009B3BF0">
        <w:t>10</w:t>
      </w:r>
      <w:r w:rsidR="009B3BF0" w:rsidRPr="005D1FAA">
        <w:t>% в опционе Поставщика)</w:t>
      </w:r>
      <w:r w:rsidR="0062392E" w:rsidRPr="006A388C">
        <w:t xml:space="preserve">, </w:t>
      </w:r>
      <w:r w:rsidR="00FA7428" w:rsidRPr="006A388C">
        <w:t>в том числе НДС по ставке в соответствии с действующим законодательством Российской Федерации</w:t>
      </w:r>
      <w:r w:rsidR="0037755F" w:rsidRPr="006A388C">
        <w:t>.</w:t>
      </w:r>
    </w:p>
    <w:p w14:paraId="395E5F3E" w14:textId="78BC9672" w:rsidR="003D7C8C" w:rsidRPr="005D1FAA" w:rsidRDefault="000E72DA" w:rsidP="00D60768">
      <w:pPr>
        <w:pStyle w:val="af0"/>
        <w:widowControl w:val="0"/>
        <w:numPr>
          <w:ilvl w:val="1"/>
          <w:numId w:val="2"/>
        </w:numPr>
        <w:shd w:val="clear" w:color="auto" w:fill="FFFFFF"/>
        <w:tabs>
          <w:tab w:val="left" w:pos="410"/>
        </w:tabs>
        <w:autoSpaceDE w:val="0"/>
        <w:autoSpaceDN w:val="0"/>
        <w:adjustRightInd w:val="0"/>
        <w:ind w:left="0" w:firstLine="0"/>
        <w:jc w:val="both"/>
      </w:pPr>
      <w:r>
        <w:t xml:space="preserve">Цена товара за тонну </w:t>
      </w:r>
      <w:r w:rsidR="002C4D9C">
        <w:t xml:space="preserve">составляет </w:t>
      </w:r>
      <w:r w:rsidR="00A26783">
        <w:t>________</w:t>
      </w:r>
      <w:r w:rsidR="007830A3">
        <w:t xml:space="preserve"> </w:t>
      </w:r>
      <w:r w:rsidR="002C4D9C">
        <w:t xml:space="preserve">рублей </w:t>
      </w:r>
      <w:r w:rsidR="00A26783">
        <w:t>__</w:t>
      </w:r>
      <w:r w:rsidR="00A80441" w:rsidRPr="00CB1852">
        <w:t xml:space="preserve"> </w:t>
      </w:r>
      <w:r w:rsidR="00A80441">
        <w:t>копеек</w:t>
      </w:r>
      <w:r w:rsidR="00A80441" w:rsidRPr="00086FCD">
        <w:t xml:space="preserve"> </w:t>
      </w:r>
      <w:r w:rsidR="002C4D9C">
        <w:t>за тонну без</w:t>
      </w:r>
      <w:r w:rsidR="008A0677">
        <w:t xml:space="preserve"> НДС. </w:t>
      </w:r>
      <w:r w:rsidR="00D4305C">
        <w:t xml:space="preserve"> </w:t>
      </w:r>
      <w:r w:rsidR="0037755F" w:rsidRPr="005D1FAA">
        <w:t>Цена</w:t>
      </w:r>
      <w:r>
        <w:t xml:space="preserve"> </w:t>
      </w:r>
      <w:r w:rsidR="0037755F" w:rsidRPr="005D1FAA">
        <w:t>настоящего договора включает в себя все расходы</w:t>
      </w:r>
      <w:r w:rsidR="00C93DE5" w:rsidRPr="005D1FAA">
        <w:t xml:space="preserve"> Поставщика</w:t>
      </w:r>
      <w:r w:rsidR="00981E54" w:rsidRPr="005D1FAA">
        <w:t xml:space="preserve"> (в том числе расходы на уплату </w:t>
      </w:r>
      <w:r w:rsidR="0037755F" w:rsidRPr="005D1FAA">
        <w:t>налогов и других обязательных платежей)</w:t>
      </w:r>
      <w:r w:rsidR="003D7C8C" w:rsidRPr="005D1FAA">
        <w:t>.</w:t>
      </w:r>
    </w:p>
    <w:p w14:paraId="7478AD6E" w14:textId="2DD6D50F" w:rsidR="0037755F" w:rsidRPr="008F166B" w:rsidRDefault="00413843" w:rsidP="00D60768">
      <w:pPr>
        <w:pStyle w:val="af0"/>
        <w:numPr>
          <w:ilvl w:val="1"/>
          <w:numId w:val="2"/>
        </w:numPr>
        <w:tabs>
          <w:tab w:val="left" w:pos="360"/>
          <w:tab w:val="num" w:pos="426"/>
        </w:tabs>
        <w:ind w:left="0" w:firstLine="0"/>
        <w:jc w:val="both"/>
      </w:pPr>
      <w:r>
        <w:t xml:space="preserve"> </w:t>
      </w:r>
      <w:r w:rsidR="0037755F" w:rsidRPr="005D1FAA">
        <w:t xml:space="preserve">Расчеты между </w:t>
      </w:r>
      <w:r w:rsidR="0037755F" w:rsidRPr="008F166B">
        <w:t>сторонами за поставленный Товар производятся в безналичном порядке (в российских рублях) на условиях 100</w:t>
      </w:r>
      <w:r w:rsidR="00C36AB9" w:rsidRPr="008F166B">
        <w:t xml:space="preserve">% </w:t>
      </w:r>
      <w:r w:rsidR="0037755F" w:rsidRPr="008F166B">
        <w:t>предоплаты. Датой оплаты считается дата поступления денежных средств в полном размере на расчетный счет Поставщика.</w:t>
      </w:r>
    </w:p>
    <w:p w14:paraId="54A241FB" w14:textId="77777777" w:rsidR="0037755F" w:rsidRPr="008F166B" w:rsidRDefault="0037755F" w:rsidP="00413843">
      <w:pPr>
        <w:pStyle w:val="af0"/>
        <w:tabs>
          <w:tab w:val="left" w:pos="360"/>
          <w:tab w:val="left" w:pos="410"/>
        </w:tabs>
        <w:ind w:left="0"/>
        <w:jc w:val="both"/>
      </w:pPr>
    </w:p>
    <w:p w14:paraId="6FCA1F1C" w14:textId="77777777" w:rsidR="000768B7" w:rsidRPr="008F166B" w:rsidRDefault="007F7012" w:rsidP="00D60768">
      <w:pPr>
        <w:pStyle w:val="af0"/>
        <w:numPr>
          <w:ilvl w:val="0"/>
          <w:numId w:val="1"/>
        </w:numPr>
        <w:shd w:val="clear" w:color="auto" w:fill="FFFFFF"/>
        <w:tabs>
          <w:tab w:val="left" w:pos="403"/>
        </w:tabs>
        <w:jc w:val="center"/>
        <w:rPr>
          <w:b/>
        </w:rPr>
      </w:pPr>
      <w:r w:rsidRPr="008F166B">
        <w:rPr>
          <w:b/>
        </w:rPr>
        <w:t>Сроки и условия поставки.</w:t>
      </w:r>
    </w:p>
    <w:p w14:paraId="381868B6" w14:textId="4261252B" w:rsidR="00AF6C5A" w:rsidRPr="008F166B" w:rsidRDefault="00413843" w:rsidP="00ED6B0B">
      <w:pPr>
        <w:numPr>
          <w:ilvl w:val="1"/>
          <w:numId w:val="1"/>
        </w:numPr>
        <w:shd w:val="clear" w:color="auto" w:fill="FFFFFF"/>
        <w:tabs>
          <w:tab w:val="clear" w:pos="360"/>
          <w:tab w:val="left" w:pos="1080"/>
        </w:tabs>
        <w:ind w:left="0" w:firstLine="0"/>
        <w:jc w:val="both"/>
      </w:pPr>
      <w:r w:rsidRPr="008F166B">
        <w:t xml:space="preserve"> </w:t>
      </w:r>
      <w:r w:rsidR="00FE46A0" w:rsidRPr="008F166B">
        <w:t>Поставка осуществляется самовыв</w:t>
      </w:r>
      <w:r w:rsidR="00FA03FC">
        <w:t xml:space="preserve">озом, место передачи Товара: </w:t>
      </w:r>
      <w:r w:rsidR="00A26783">
        <w:t>склад ГСМ</w:t>
      </w:r>
      <w:r w:rsidR="00FA03FC">
        <w:t xml:space="preserve"> АО ТЗК «Кольцово» в аэропорту «</w:t>
      </w:r>
      <w:r w:rsidR="00A26783">
        <w:t>Кольцов</w:t>
      </w:r>
      <w:r w:rsidR="00FA03FC">
        <w:t xml:space="preserve">о» г. </w:t>
      </w:r>
      <w:r w:rsidR="00A26783">
        <w:t>Екатеринбург ул. Бахчиванджи 56</w:t>
      </w:r>
      <w:r w:rsidR="007E2C6F">
        <w:t>/</w:t>
      </w:r>
      <w:bookmarkStart w:id="0" w:name="_GoBack"/>
      <w:bookmarkEnd w:id="0"/>
      <w:r w:rsidR="00A26783">
        <w:t>Б</w:t>
      </w:r>
      <w:r w:rsidR="008F18BD">
        <w:t>,</w:t>
      </w:r>
      <w:r w:rsidR="00F546FF">
        <w:t xml:space="preserve"> </w:t>
      </w:r>
      <w:r w:rsidR="00FA03FC" w:rsidRPr="008F166B">
        <w:t>(</w:t>
      </w:r>
      <w:r w:rsidR="00FE46A0" w:rsidRPr="00F546FF">
        <w:t xml:space="preserve">далее – склад ГСМ </w:t>
      </w:r>
      <w:r w:rsidR="00F546FF">
        <w:t>Поставщика</w:t>
      </w:r>
      <w:r w:rsidR="00FE46A0" w:rsidRPr="008F166B">
        <w:t>).</w:t>
      </w:r>
      <w:r w:rsidR="00FE46A0" w:rsidRPr="005E1FF7">
        <w:t xml:space="preserve"> </w:t>
      </w:r>
      <w:r w:rsidR="005E1FF7" w:rsidRPr="00FA03FC">
        <w:rPr>
          <w:bCs/>
          <w:color w:val="000000" w:themeColor="text1"/>
        </w:rPr>
        <w:t>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Поставщика. Автотранспорт, предоставленный Покупателем под погрузку, должен подаваться в технически исправном состоянии, соответствовать требованиям ДОПОГ "Европейского соглашения о международной дорожной перевозке опасных грузов", с действующим на дату погрузки свидетельством о поверке автомобильной цистерны, оформленном в установленном порядке.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При этом количество налитого и утраченного в период погрузки нефтепродукта не исключается из транспортной накладной и товарной накладной по форме ТОРГ-12 и оплачивается Покупателем. Расчет и контроль за непревышением при погрузке допустимой массы транспортного средства и/или допустимой нагрузки на ось транспортного средства, либо габаритов, указанных в специальном разрешении, являются обязанностью Покупателя/грузополучателя.</w:t>
      </w:r>
    </w:p>
    <w:p w14:paraId="1B75EB8E" w14:textId="1EB43D51" w:rsidR="00D25CC3" w:rsidRPr="008F166B" w:rsidRDefault="00413843" w:rsidP="00ED6B0B">
      <w:pPr>
        <w:numPr>
          <w:ilvl w:val="1"/>
          <w:numId w:val="1"/>
        </w:numPr>
        <w:shd w:val="clear" w:color="auto" w:fill="FFFFFF"/>
        <w:tabs>
          <w:tab w:val="left" w:pos="1080"/>
        </w:tabs>
        <w:ind w:left="0" w:firstLine="0"/>
        <w:jc w:val="both"/>
      </w:pPr>
      <w:r w:rsidRPr="008F166B">
        <w:t xml:space="preserve"> </w:t>
      </w:r>
      <w:r w:rsidR="00FA4247" w:rsidRPr="008F166B">
        <w:t xml:space="preserve">Покупатель обязан осуществить самовывоз </w:t>
      </w:r>
      <w:r w:rsidR="00AF6C5A" w:rsidRPr="008F166B">
        <w:t>Товар</w:t>
      </w:r>
      <w:r w:rsidR="00FA4247" w:rsidRPr="008F166B">
        <w:t>а</w:t>
      </w:r>
      <w:r w:rsidR="00AF6C5A" w:rsidRPr="008F166B">
        <w:t xml:space="preserve"> </w:t>
      </w:r>
      <w:r w:rsidR="00FA4247" w:rsidRPr="008F166B">
        <w:t xml:space="preserve">со склада ГСМ Поставщика </w:t>
      </w:r>
      <w:r w:rsidR="00AF6C5A" w:rsidRPr="008F166B">
        <w:t xml:space="preserve">в течение </w:t>
      </w:r>
      <w:r w:rsidR="00284670" w:rsidRPr="008F166B">
        <w:t>10</w:t>
      </w:r>
      <w:r w:rsidR="00D25CC3" w:rsidRPr="008F166B">
        <w:t xml:space="preserve"> рабочих</w:t>
      </w:r>
      <w:r w:rsidR="00AF6C5A" w:rsidRPr="008F166B">
        <w:t xml:space="preserve"> дней с момента </w:t>
      </w:r>
      <w:r w:rsidR="00D25CC3" w:rsidRPr="008F166B">
        <w:t>п</w:t>
      </w:r>
      <w:r w:rsidR="00E40DA3" w:rsidRPr="008F166B">
        <w:t>одписания сторонами договора</w:t>
      </w:r>
      <w:r w:rsidR="00F02004" w:rsidRPr="008F166B">
        <w:t xml:space="preserve"> и </w:t>
      </w:r>
      <w:r w:rsidR="007D74CD" w:rsidRPr="008F166B">
        <w:t xml:space="preserve">при условии </w:t>
      </w:r>
      <w:r w:rsidR="00F02004" w:rsidRPr="008F166B">
        <w:t>100%</w:t>
      </w:r>
      <w:r w:rsidR="00237294" w:rsidRPr="008F166B">
        <w:t xml:space="preserve"> </w:t>
      </w:r>
      <w:r w:rsidR="00F02004" w:rsidRPr="008F166B">
        <w:t>пред</w:t>
      </w:r>
      <w:r w:rsidR="007D74CD" w:rsidRPr="008F166B">
        <w:t>оплаты за Т</w:t>
      </w:r>
      <w:r w:rsidR="00F02004" w:rsidRPr="008F166B">
        <w:t>овар.</w:t>
      </w:r>
    </w:p>
    <w:p w14:paraId="15DA6D79" w14:textId="63D9BCCF" w:rsidR="003D7CF9" w:rsidRPr="005D1FAA" w:rsidRDefault="00413843" w:rsidP="00ED6B0B">
      <w:pPr>
        <w:numPr>
          <w:ilvl w:val="1"/>
          <w:numId w:val="1"/>
        </w:numPr>
        <w:shd w:val="clear" w:color="auto" w:fill="FFFFFF"/>
        <w:tabs>
          <w:tab w:val="left" w:pos="1080"/>
        </w:tabs>
        <w:ind w:left="0" w:firstLine="0"/>
        <w:jc w:val="both"/>
      </w:pPr>
      <w:r>
        <w:t xml:space="preserve"> </w:t>
      </w:r>
      <w:r w:rsidR="00AF6C5A" w:rsidRPr="005D1FAA">
        <w:t xml:space="preserve">Поставка производится по </w:t>
      </w:r>
      <w:r w:rsidR="006D4126">
        <w:t>товарно-транспортной</w:t>
      </w:r>
      <w:r w:rsidR="0087704F">
        <w:t xml:space="preserve"> накладной</w:t>
      </w:r>
      <w:r w:rsidR="00DC623A" w:rsidRPr="005D1FAA">
        <w:t xml:space="preserve"> (далее – </w:t>
      </w:r>
      <w:r w:rsidR="006D4126">
        <w:t>ТТН</w:t>
      </w:r>
      <w:r w:rsidR="00DC623A" w:rsidRPr="005D1FAA">
        <w:t>)</w:t>
      </w:r>
      <w:r w:rsidR="00AF6C5A" w:rsidRPr="005D1FAA">
        <w:t>.</w:t>
      </w:r>
      <w:r w:rsidR="00A426FD">
        <w:t xml:space="preserve">  </w:t>
      </w:r>
      <w:r w:rsidR="00A426FD" w:rsidRPr="00F7515F">
        <w:t>ТТН п</w:t>
      </w:r>
      <w:r w:rsidR="00707D21" w:rsidRPr="00F7515F">
        <w:t xml:space="preserve">ередается с предоставлением Анализа показателей качества </w:t>
      </w:r>
      <w:r w:rsidR="00A426FD" w:rsidRPr="00F7515F">
        <w:t>лаборатории</w:t>
      </w:r>
      <w:r w:rsidR="0096605F" w:rsidRPr="00F7515F">
        <w:t xml:space="preserve"> согласно требованиям ГОСТ. </w:t>
      </w:r>
      <w:r w:rsidR="00707D21">
        <w:t xml:space="preserve"> </w:t>
      </w:r>
      <w:r w:rsidR="006D4126">
        <w:t>ТТН</w:t>
      </w:r>
      <w:r w:rsidR="003D7CF9" w:rsidRPr="005D1FAA">
        <w:t xml:space="preserve"> подписывается уполномоченными представителями сторон</w:t>
      </w:r>
      <w:r w:rsidR="00956405" w:rsidRPr="005D1FAA">
        <w:t>.</w:t>
      </w:r>
      <w:r w:rsidR="002C7E19">
        <w:t xml:space="preserve"> Водитель покупателя должен предоставить Поставщику оригинал доверенности.</w:t>
      </w:r>
    </w:p>
    <w:p w14:paraId="77A667FC" w14:textId="77777777" w:rsidR="003D7CF9" w:rsidRPr="005D1FAA" w:rsidRDefault="00413843" w:rsidP="00ED6B0B">
      <w:pPr>
        <w:numPr>
          <w:ilvl w:val="1"/>
          <w:numId w:val="1"/>
        </w:numPr>
        <w:shd w:val="clear" w:color="auto" w:fill="FFFFFF"/>
        <w:tabs>
          <w:tab w:val="left" w:pos="1080"/>
        </w:tabs>
        <w:ind w:left="0" w:firstLine="0"/>
        <w:jc w:val="both"/>
      </w:pPr>
      <w:r>
        <w:lastRenderedPageBreak/>
        <w:t xml:space="preserve"> </w:t>
      </w:r>
      <w:r w:rsidR="00FE46A0">
        <w:t xml:space="preserve">Отгрузка Товара </w:t>
      </w:r>
      <w:r w:rsidR="00FE46A0" w:rsidRPr="005D1FAA">
        <w:t xml:space="preserve">осуществляется </w:t>
      </w:r>
      <w:r w:rsidR="00FE46A0" w:rsidRPr="00FE46A0">
        <w:t>на складе ГСМ Поставщика</w:t>
      </w:r>
      <w:r w:rsidR="00FE46A0" w:rsidRPr="005D1FAA">
        <w:t xml:space="preserve"> в рабочие дни</w:t>
      </w:r>
      <w:r w:rsidR="00FE46A0">
        <w:t>,</w:t>
      </w:r>
      <w:r w:rsidR="00FE46A0" w:rsidRPr="005D1FAA">
        <w:t xml:space="preserve"> с 9</w:t>
      </w:r>
      <w:r w:rsidR="00FE46A0">
        <w:t>:00 часов до 16:00 часов</w:t>
      </w:r>
      <w:r w:rsidR="00FE46A0" w:rsidRPr="005D1FAA">
        <w:t>.</w:t>
      </w:r>
    </w:p>
    <w:p w14:paraId="45F0351E" w14:textId="650DDAD6" w:rsidR="001E4B07" w:rsidRPr="005D1FAA" w:rsidRDefault="00413843" w:rsidP="00ED6B0B">
      <w:pPr>
        <w:numPr>
          <w:ilvl w:val="1"/>
          <w:numId w:val="1"/>
        </w:numPr>
        <w:shd w:val="clear" w:color="auto" w:fill="FFFFFF"/>
        <w:tabs>
          <w:tab w:val="left" w:pos="1080"/>
        </w:tabs>
        <w:ind w:left="0" w:firstLine="0"/>
        <w:jc w:val="both"/>
      </w:pPr>
      <w:r>
        <w:t xml:space="preserve"> </w:t>
      </w:r>
      <w:r w:rsidR="001E4B07" w:rsidRPr="005D1FAA">
        <w:t xml:space="preserve">Количество отпускаемого </w:t>
      </w:r>
      <w:r w:rsidR="00E51224" w:rsidRPr="005D1FAA">
        <w:t>Товара определяется по объему автоцистерны</w:t>
      </w:r>
      <w:r w:rsidR="001E4B07" w:rsidRPr="005D1FAA">
        <w:t>, указанному в Свидетельстве о поверке транспортной меры.</w:t>
      </w:r>
      <w:r w:rsidR="00B43043" w:rsidRPr="00B43043">
        <w:rPr>
          <w:color w:val="000000" w:themeColor="text1"/>
        </w:rPr>
        <w:t xml:space="preserve"> </w:t>
      </w:r>
      <w:r w:rsidR="00C15E5A" w:rsidRPr="00AE5746">
        <w:rPr>
          <w:lang w:eastAsia="en-US"/>
        </w:rPr>
        <w:t>Выдача нефтепродуктов производится через контрольный счетчик с занесением данных показаний в журнал регистрации показаний счетчика жидкости.</w:t>
      </w:r>
      <w:r w:rsidR="00C15E5A" w:rsidRPr="00AE5746">
        <w:rPr>
          <w:rFonts w:ascii="Calibri" w:hAnsi="Calibri" w:cs="Calibri"/>
          <w:sz w:val="22"/>
          <w:szCs w:val="22"/>
          <w:lang w:eastAsia="en-US"/>
        </w:rPr>
        <w:t xml:space="preserve"> </w:t>
      </w:r>
      <w:r w:rsidR="00687D48" w:rsidRPr="00AE5746">
        <w:rPr>
          <w:bCs/>
          <w:color w:val="000000" w:themeColor="text1"/>
        </w:rPr>
        <w:t>Стороны вправе потребовать, и обязаны передать до начала отпуска нефтепродуктов копии свидетельств об утверждении типа и поверке средств измерений, применяемых для измерений количества Товара, а также копию свидетельства о поверке автомобильной цистерны, подаваемой под погрузку</w:t>
      </w:r>
      <w:r w:rsidR="00B43043" w:rsidRPr="00AE5746">
        <w:rPr>
          <w:bCs/>
          <w:color w:val="000000" w:themeColor="text1"/>
        </w:rPr>
        <w:t>.</w:t>
      </w:r>
      <w:r w:rsidR="00B43043" w:rsidRPr="00B43043">
        <w:rPr>
          <w:bCs/>
          <w:color w:val="000000" w:themeColor="text1"/>
        </w:rPr>
        <w:t xml:space="preserve"> Покупатель при</w:t>
      </w:r>
      <w:r w:rsidR="00B76EF9" w:rsidRPr="00B76EF9">
        <w:rPr>
          <w:bCs/>
          <w:color w:val="000000" w:themeColor="text1"/>
        </w:rPr>
        <w:t xml:space="preserve"> </w:t>
      </w:r>
      <w:r w:rsidR="00B43043" w:rsidRPr="00B43043">
        <w:rPr>
          <w:bCs/>
          <w:color w:val="000000" w:themeColor="text1"/>
        </w:rPr>
        <w:t>передаче заверенной им копии свидетельства о поверке автомобильной цистерны обязуется предъявлять оригинал указанного документа.</w:t>
      </w:r>
    </w:p>
    <w:p w14:paraId="2B32A26E" w14:textId="00203A3B" w:rsidR="003D7CF9" w:rsidRPr="005D1FAA" w:rsidRDefault="00413843" w:rsidP="00ED6B0B">
      <w:pPr>
        <w:numPr>
          <w:ilvl w:val="1"/>
          <w:numId w:val="1"/>
        </w:numPr>
        <w:shd w:val="clear" w:color="auto" w:fill="FFFFFF"/>
        <w:tabs>
          <w:tab w:val="left" w:pos="1080"/>
        </w:tabs>
        <w:ind w:left="0" w:firstLine="0"/>
        <w:jc w:val="both"/>
      </w:pPr>
      <w:r>
        <w:t xml:space="preserve"> </w:t>
      </w:r>
      <w:r w:rsidR="003D7CF9" w:rsidRPr="005D1FAA">
        <w:t>Доказательством недостачи (излишка) товара является акт, составленный с участием представителей</w:t>
      </w:r>
      <w:r w:rsidR="003D7CF9" w:rsidRPr="00BF1D37">
        <w:t xml:space="preserve"> </w:t>
      </w:r>
      <w:r w:rsidR="00BF1D37" w:rsidRPr="00BF1D37">
        <w:t>Поставщика</w:t>
      </w:r>
      <w:r w:rsidR="003D7CF9" w:rsidRPr="00BF1D37">
        <w:t xml:space="preserve"> </w:t>
      </w:r>
      <w:r w:rsidR="003D7CF9" w:rsidRPr="005D1FAA">
        <w:t>и Покупателя.</w:t>
      </w:r>
    </w:p>
    <w:p w14:paraId="508E2A54" w14:textId="7D6E6912" w:rsidR="003D7CF9" w:rsidRPr="004079B8" w:rsidRDefault="00413843" w:rsidP="00ED6B0B">
      <w:pPr>
        <w:numPr>
          <w:ilvl w:val="1"/>
          <w:numId w:val="1"/>
        </w:numPr>
        <w:shd w:val="clear" w:color="auto" w:fill="FFFFFF"/>
        <w:tabs>
          <w:tab w:val="left" w:pos="1080"/>
        </w:tabs>
        <w:ind w:left="0" w:firstLine="0"/>
        <w:jc w:val="both"/>
      </w:pPr>
      <w:r>
        <w:t xml:space="preserve"> </w:t>
      </w:r>
      <w:r w:rsidR="004079B8" w:rsidRPr="004079B8">
        <w:rPr>
          <w:bCs/>
          <w:color w:val="000000" w:themeColor="text1"/>
        </w:rPr>
        <w:t>Приемка Товара по количеству осуществляется Покупателем в месте поставки (налива) Товара. Претензии по количеству Товара Покупатель вправе заявить в момент приемки Товара. Начиная с момента поставки Товара, дальнейшая транспортировка нефтепродуктов производится Покупателем самостоятельно и за свой счет.</w:t>
      </w:r>
    </w:p>
    <w:p w14:paraId="78FAC695" w14:textId="77777777" w:rsidR="003D7CF9" w:rsidRPr="005D1FAA" w:rsidRDefault="00413843" w:rsidP="00ED6B0B">
      <w:pPr>
        <w:pStyle w:val="af0"/>
        <w:widowControl w:val="0"/>
        <w:numPr>
          <w:ilvl w:val="1"/>
          <w:numId w:val="1"/>
        </w:numPr>
        <w:shd w:val="clear" w:color="auto" w:fill="FFFFFF"/>
        <w:tabs>
          <w:tab w:val="left" w:pos="497"/>
        </w:tabs>
        <w:autoSpaceDE w:val="0"/>
        <w:autoSpaceDN w:val="0"/>
        <w:adjustRightInd w:val="0"/>
        <w:ind w:left="0" w:firstLine="0"/>
        <w:jc w:val="both"/>
      </w:pPr>
      <w:r>
        <w:t xml:space="preserve"> </w:t>
      </w:r>
      <w:r w:rsidR="003D7CF9" w:rsidRPr="005D1FAA">
        <w:t>Покупатель соглашается и признает, что по настоящему Договору поставляется Товар, не соответствующий требованиям качества, предъявляемым к кондиционному то</w:t>
      </w:r>
      <w:r w:rsidR="00503B52" w:rsidRPr="005D1FAA">
        <w:t>пливу для реактивных двигателей и не предназначенный для заправки воздушных судов.</w:t>
      </w:r>
    </w:p>
    <w:p w14:paraId="47A13BD0" w14:textId="14C22621" w:rsidR="003D7CF9" w:rsidRPr="006E7E3D" w:rsidRDefault="00413843" w:rsidP="00ED6B0B">
      <w:pPr>
        <w:pStyle w:val="HTML"/>
        <w:numPr>
          <w:ilvl w:val="1"/>
          <w:numId w:val="1"/>
        </w:numPr>
        <w:tabs>
          <w:tab w:val="left" w:pos="1080"/>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E7E3D" w:rsidRPr="006E7E3D">
        <w:rPr>
          <w:rFonts w:ascii="Times New Roman" w:hAnsi="Times New Roman" w:cs="Times New Roman"/>
          <w:bCs/>
          <w:color w:val="000000" w:themeColor="text1"/>
          <w:sz w:val="24"/>
          <w:szCs w:val="24"/>
        </w:rPr>
        <w:t>Обязательства Поставщика считаются исполненными с даты поставки (налива) Товара в автоцистерны, предоставленные Покупателем. Датой поставки (налива) Товара будет считаться дата оформления ТТН. С указанного момента у Покупателю переходит право собственности на Товар, риски утраты/повреждения Товара.</w:t>
      </w:r>
    </w:p>
    <w:p w14:paraId="0F8073CE" w14:textId="77777777" w:rsidR="003D7CF9" w:rsidRDefault="003D7CF9" w:rsidP="00ED6B0B">
      <w:pPr>
        <w:pStyle w:val="HTML"/>
        <w:numPr>
          <w:ilvl w:val="1"/>
          <w:numId w:val="1"/>
        </w:numPr>
        <w:tabs>
          <w:tab w:val="left" w:pos="1080"/>
        </w:tabs>
        <w:ind w:left="0" w:firstLine="0"/>
        <w:jc w:val="both"/>
        <w:rPr>
          <w:rFonts w:ascii="Times New Roman" w:hAnsi="Times New Roman" w:cs="Times New Roman"/>
          <w:sz w:val="24"/>
          <w:szCs w:val="24"/>
        </w:rPr>
      </w:pPr>
      <w:r w:rsidRPr="005D1FAA">
        <w:rPr>
          <w:rFonts w:ascii="Times New Roman" w:hAnsi="Times New Roman" w:cs="Times New Roman"/>
          <w:sz w:val="24"/>
          <w:szCs w:val="24"/>
        </w:rPr>
        <w:t>В случаях, когда Покупатель в нарушение закона, иных правовых актов или настоящего договора не принимает Товар или отказывается его принять, Поставщик вправе потребовать от Покупателя принять Товар или отказаться от исполнения договора.</w:t>
      </w:r>
    </w:p>
    <w:p w14:paraId="03D633A2" w14:textId="77777777" w:rsidR="00ED6B0B" w:rsidRPr="00ED6B0B" w:rsidRDefault="00BF67C8" w:rsidP="00ED6B0B">
      <w:pPr>
        <w:pStyle w:val="HTML"/>
        <w:numPr>
          <w:ilvl w:val="1"/>
          <w:numId w:val="1"/>
        </w:numPr>
        <w:tabs>
          <w:tab w:val="left" w:pos="1080"/>
        </w:tabs>
        <w:ind w:left="0" w:firstLine="0"/>
        <w:jc w:val="both"/>
        <w:rPr>
          <w:rFonts w:ascii="Times New Roman" w:hAnsi="Times New Roman" w:cs="Times New Roman"/>
          <w:color w:val="000000" w:themeColor="text1"/>
          <w:sz w:val="24"/>
          <w:szCs w:val="24"/>
        </w:rPr>
      </w:pPr>
      <w:r w:rsidRPr="00DA2719">
        <w:rPr>
          <w:rFonts w:ascii="Times New Roman" w:hAnsi="Times New Roman" w:cs="Times New Roman"/>
          <w:bCs/>
          <w:color w:val="000000" w:themeColor="text1"/>
          <w:sz w:val="24"/>
          <w:szCs w:val="24"/>
        </w:rPr>
        <w:t xml:space="preserve">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обязаны:</w:t>
      </w:r>
      <w:r w:rsidRPr="00DA2719">
        <w:rPr>
          <w:rFonts w:ascii="Times New Roman" w:hAnsi="Times New Roman" w:cs="Times New Roman"/>
          <w:bCs/>
          <w:color w:val="000000" w:themeColor="text1"/>
          <w:sz w:val="24"/>
          <w:szCs w:val="24"/>
        </w:rPr>
        <w:br/>
        <w:t>3.11.1.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перевозки опасных грузов и охраны окружающей среды.</w:t>
      </w:r>
      <w:r w:rsidRPr="00DA2719">
        <w:rPr>
          <w:rFonts w:ascii="Times New Roman" w:hAnsi="Times New Roman" w:cs="Times New Roman"/>
          <w:bCs/>
          <w:color w:val="000000" w:themeColor="text1"/>
          <w:sz w:val="24"/>
          <w:szCs w:val="24"/>
        </w:rPr>
        <w:br/>
        <w:t xml:space="preserve">3.11.2. Нести ответственность за нарушение требований, указанных в настоящем разделе и возмещать Поставщику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r w:rsidRPr="00DA2719">
        <w:rPr>
          <w:rFonts w:ascii="Times New Roman" w:hAnsi="Times New Roman" w:cs="Times New Roman"/>
          <w:bCs/>
          <w:color w:val="000000" w:themeColor="text1"/>
          <w:sz w:val="24"/>
          <w:szCs w:val="24"/>
        </w:rPr>
        <w:br/>
        <w:t>3.11.3. Нести ответственность за травмы, увечья, смерть любого сотрудника Поставщика, Покупателя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Договоре.</w:t>
      </w:r>
    </w:p>
    <w:p w14:paraId="6A2342CE" w14:textId="4B879076" w:rsidR="00ED6B0B" w:rsidRPr="00ED6B0B" w:rsidRDefault="00BF67C8" w:rsidP="00ED6B0B">
      <w:pPr>
        <w:pStyle w:val="HTML"/>
        <w:tabs>
          <w:tab w:val="clear" w:pos="916"/>
          <w:tab w:val="left" w:pos="1080"/>
        </w:tabs>
        <w:jc w:val="both"/>
        <w:rPr>
          <w:rFonts w:ascii="Times New Roman" w:hAnsi="Times New Roman" w:cs="Times New Roman"/>
          <w:color w:val="000000" w:themeColor="text1"/>
          <w:sz w:val="24"/>
          <w:szCs w:val="24"/>
        </w:rPr>
      </w:pPr>
      <w:r w:rsidRPr="00DA2719">
        <w:rPr>
          <w:rFonts w:ascii="Times New Roman" w:hAnsi="Times New Roman" w:cs="Times New Roman"/>
          <w:bCs/>
          <w:color w:val="000000" w:themeColor="text1"/>
          <w:sz w:val="24"/>
          <w:szCs w:val="24"/>
        </w:rPr>
        <w:t>3.11.4. Незамедлительно информировать Поставщика о возникновении инцидентов, аварий, происшествий, чрезвычайных ситуаций и несчастных случаев на территории объекта Поставщика.</w:t>
      </w:r>
      <w:r w:rsidRPr="00DA2719">
        <w:rPr>
          <w:rFonts w:ascii="Times New Roman" w:hAnsi="Times New Roman" w:cs="Times New Roman"/>
          <w:bCs/>
          <w:color w:val="000000" w:themeColor="text1"/>
          <w:sz w:val="24"/>
          <w:szCs w:val="24"/>
        </w:rPr>
        <w:br/>
        <w:t>3.11.5. Обеспечить соблюдение требований Российского законодательства в области безопасности дорожного движения и перевозки опасных грузов, обеспечить соблюдение водителями Правил дорожного движения Российской Федерации, а также установленных на территории Поставщика скоростного режима и маршрута движения.</w:t>
      </w:r>
    </w:p>
    <w:p w14:paraId="53BC16A6"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3.11.6. Обеспечить соблюдение следующих условий:</w:t>
      </w:r>
    </w:p>
    <w:p w14:paraId="7E6D30A4"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а) автотранспортное средство (далее - АТС) прошло предрейсовый контроль технического состояния и периодическое техобслуживание. Секции автоцистерны подготовлены для налива планируемого нефтепродукта в соответствии с требованиями ГОСТ 1510-84 (концентрация паров газоопасной среды секций не превышает 2 г / м3);</w:t>
      </w:r>
    </w:p>
    <w:p w14:paraId="52EFA9BD"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б) характер перевозимых грузов соответствуют техническим условиям завода-изготовителя АТС;</w:t>
      </w:r>
      <w:r w:rsidRPr="00DA2719">
        <w:rPr>
          <w:rFonts w:ascii="Times New Roman" w:hAnsi="Times New Roman" w:cs="Times New Roman"/>
          <w:bCs/>
          <w:color w:val="000000" w:themeColor="text1"/>
          <w:sz w:val="24"/>
          <w:szCs w:val="24"/>
        </w:rPr>
        <w:b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r w:rsidRPr="00DA2719">
        <w:rPr>
          <w:rFonts w:ascii="Times New Roman" w:hAnsi="Times New Roman" w:cs="Times New Roman"/>
          <w:bCs/>
          <w:color w:val="000000" w:themeColor="text1"/>
          <w:sz w:val="24"/>
          <w:szCs w:val="24"/>
        </w:rPr>
        <w:br/>
      </w:r>
      <w:r w:rsidRPr="00DA2719">
        <w:rPr>
          <w:rFonts w:ascii="Times New Roman" w:hAnsi="Times New Roman" w:cs="Times New Roman"/>
          <w:bCs/>
          <w:color w:val="000000" w:themeColor="text1"/>
          <w:sz w:val="24"/>
          <w:szCs w:val="24"/>
        </w:rPr>
        <w:lastRenderedPageBreak/>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28912ADF"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д) ремни безопасности установлены, находятся в работоспособном состоянии и используются водителем и всеми пассажирами;</w:t>
      </w:r>
    </w:p>
    <w:p w14:paraId="1EE34D6B"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е) перевозка крупногабаритных и тяжеловесных грузов осуществляется в соответствии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2BD12A95"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7C8D0EAC"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з) цистерны должны иметь оборудование для аварийного слива нефтепродуктов;</w:t>
      </w:r>
    </w:p>
    <w:p w14:paraId="41003E37"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и) корпуса, люки и соединения элементов цистерны должны быть герметичны, и не давать протечек в случае опрокидывания;</w:t>
      </w:r>
    </w:p>
    <w:p w14:paraId="3ABEE4D9"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к) АТС не должен иметь видимых следов протечки топлива, масел и других специальных жидкостей из узлов и агрегатов;</w:t>
      </w:r>
    </w:p>
    <w:p w14:paraId="43F3F158"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л) в АТС имеется аптечка первой помощи;</w:t>
      </w:r>
    </w:p>
    <w:p w14:paraId="797DC874"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 xml:space="preserve">м) АТС должны комплектоваться </w:t>
      </w:r>
    </w:p>
    <w:p w14:paraId="40580560"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как минимум, двумя огнетушителями типа ОП-6: один должен находиться на шасси, а второй - на цистерне или в кузове с грузом;</w:t>
      </w:r>
    </w:p>
    <w:p w14:paraId="653626B0"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271850B6"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н) имеется не менее двух противооткатных упоров на каждое транспортное средство, размеры упоров должны соответствовать типу транспортного средства и диаметру его колес;</w:t>
      </w:r>
    </w:p>
    <w:p w14:paraId="678B5414"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о) имеются два фонаря автономного питания с мигающими (или постоянными) огнями оранжевого света;</w:t>
      </w:r>
      <w:r w:rsidRPr="00DA2719">
        <w:rPr>
          <w:rFonts w:ascii="Times New Roman" w:hAnsi="Times New Roman" w:cs="Times New Roman"/>
          <w:bCs/>
          <w:color w:val="000000" w:themeColor="text1"/>
          <w:sz w:val="24"/>
          <w:szCs w:val="24"/>
        </w:rPr>
        <w:br/>
        <w:t>п) имеются две коррозионно-устойчивых пластины для заземления с обеих сторон цистерны в районе технологического шкафа:</w:t>
      </w:r>
    </w:p>
    <w:p w14:paraId="2E7C7B41"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 для алюминиевых цистерн: алюминиевая пластина толщиной не менее 4 мм;</w:t>
      </w:r>
      <w:r w:rsidRPr="00DA2719">
        <w:rPr>
          <w:rFonts w:ascii="Times New Roman" w:hAnsi="Times New Roman" w:cs="Times New Roman"/>
          <w:bCs/>
          <w:color w:val="000000" w:themeColor="text1"/>
          <w:sz w:val="24"/>
          <w:szCs w:val="24"/>
        </w:rPr>
        <w:br/>
        <w:t>- для стальных цистерн: медная/латунная пластина толщиной не менее 4 мм.</w:t>
      </w:r>
      <w:r w:rsidRPr="00DA2719">
        <w:rPr>
          <w:rFonts w:ascii="Times New Roman" w:hAnsi="Times New Roman" w:cs="Times New Roman"/>
          <w:bCs/>
          <w:color w:val="000000" w:themeColor="text1"/>
          <w:sz w:val="24"/>
          <w:szCs w:val="24"/>
        </w:rPr>
        <w:br/>
        <w:t>Место крепления пластин непосредственно к сосуду цистерны, либо части автоцистерны / ППЦ / ПЦ соединенной с сосудом сварным швом, обеспечение сопротивления между сосудом ППЦ и пластиной заземления ППЦ не более 0,03 Ом.</w:t>
      </w:r>
    </w:p>
    <w:p w14:paraId="215A4EEA"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р) имеется страховочная привязь для осуществления работ на высоте.</w:t>
      </w:r>
      <w:r w:rsidRPr="00DA2719">
        <w:rPr>
          <w:rFonts w:ascii="Times New Roman" w:hAnsi="Times New Roman" w:cs="Times New Roman"/>
          <w:bCs/>
          <w:color w:val="000000" w:themeColor="text1"/>
          <w:sz w:val="24"/>
          <w:szCs w:val="24"/>
        </w:rPr>
        <w:br/>
        <w:t>3.11.7. Соблюдать следующий скоростной режим на территории объектов Поставщика/грузоотправителя:</w:t>
      </w:r>
      <w:r w:rsidRPr="00DA2719">
        <w:rPr>
          <w:rFonts w:ascii="Times New Roman" w:hAnsi="Times New Roman" w:cs="Times New Roman"/>
          <w:bCs/>
          <w:color w:val="000000" w:themeColor="text1"/>
          <w:sz w:val="24"/>
          <w:szCs w:val="24"/>
        </w:rPr>
        <w:br/>
        <w:t>а) на открытых участках объектов - не более 20 км/ч, если иное не регламентируют дорожные знаки на территории завода;</w:t>
      </w:r>
    </w:p>
    <w:p w14:paraId="05BAE8D0"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 xml:space="preserve">б) на территории установок и во внутренних помещениях объектов - не более 5 км/ч; </w:t>
      </w:r>
    </w:p>
    <w:p w14:paraId="6DC63790"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 xml:space="preserve">в) на участках с недостаточной видимостью - не более 5 км/ч; </w:t>
      </w:r>
    </w:p>
    <w:p w14:paraId="4246F2D9"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г) при отсутствии видимости движение запрещается;</w:t>
      </w:r>
    </w:p>
    <w:p w14:paraId="4DE274F6"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3.11.8. Обеспечить соблюдение водителями АТС, находящихся на территории Поставщика/грузоотправителя/ привлекаемых ими третьих лиц, в том числе на территории объекта, следующих требований:</w:t>
      </w:r>
    </w:p>
    <w:p w14:paraId="183B6E98"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а) двигаться только по дорогам и строго по указанному маршруту;</w:t>
      </w:r>
    </w:p>
    <w:p w14:paraId="69C91A23"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б) 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w:t>
      </w:r>
      <w:r w:rsidR="009A6016" w:rsidRPr="00DA2719">
        <w:rPr>
          <w:rFonts w:ascii="Times New Roman" w:hAnsi="Times New Roman" w:cs="Times New Roman"/>
          <w:bCs/>
          <w:color w:val="000000" w:themeColor="text1"/>
          <w:sz w:val="24"/>
          <w:szCs w:val="24"/>
        </w:rPr>
        <w:t>бязательна подача двух звуковых сигналов</w:t>
      </w:r>
      <w:r w:rsidR="00DA2719" w:rsidRPr="00DA2719">
        <w:rPr>
          <w:rFonts w:ascii="Times New Roman" w:hAnsi="Times New Roman" w:cs="Times New Roman"/>
          <w:bCs/>
          <w:color w:val="000000" w:themeColor="text1"/>
          <w:sz w:val="24"/>
          <w:szCs w:val="24"/>
        </w:rPr>
        <w:t xml:space="preserve"> и/или наличие </w:t>
      </w:r>
      <w:r w:rsidR="00DA2719">
        <w:rPr>
          <w:rFonts w:ascii="Times New Roman" w:hAnsi="Times New Roman" w:cs="Times New Roman"/>
          <w:bCs/>
          <w:color w:val="000000" w:themeColor="text1"/>
          <w:sz w:val="24"/>
          <w:szCs w:val="24"/>
        </w:rPr>
        <w:t xml:space="preserve">звуковых </w:t>
      </w:r>
      <w:r w:rsidR="00DA2719" w:rsidRPr="00DA2719">
        <w:rPr>
          <w:rFonts w:ascii="Times New Roman" w:hAnsi="Times New Roman" w:cs="Times New Roman"/>
          <w:bCs/>
          <w:color w:val="000000" w:themeColor="text1"/>
          <w:sz w:val="24"/>
          <w:szCs w:val="24"/>
        </w:rPr>
        <w:t>датчиков движения задним ходом</w:t>
      </w:r>
      <w:r w:rsidR="009A6016" w:rsidRPr="00DA2719">
        <w:rPr>
          <w:rFonts w:ascii="Times New Roman" w:hAnsi="Times New Roman" w:cs="Times New Roman"/>
          <w:bCs/>
          <w:color w:val="000000" w:themeColor="text1"/>
          <w:sz w:val="24"/>
          <w:szCs w:val="24"/>
        </w:rPr>
        <w:t>;</w:t>
      </w:r>
    </w:p>
    <w:p w14:paraId="48F38CD6"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в) 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4E60E715"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lastRenderedPageBreak/>
        <w:t>г) 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3D865A39"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д) перед осуществлением погрузки-разгрузки, слива-налива, выйти из кабины на все время проведения работ, установить под колеса противооткатные упоры таким образом, чтобы исключить движение АТС в любом направлении и контролировать процесс погрузки транспортного средства. Перед осуществлением погрузочных операций проверить закрытие донных клапанов, шаровых кранов / API-клапанов сливных патрубков автоцистерны;</w:t>
      </w:r>
    </w:p>
    <w:p w14:paraId="05B4F8CE"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е) 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022C5CB7"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ж) 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r w:rsidRPr="00DA2719">
        <w:rPr>
          <w:rFonts w:ascii="Times New Roman" w:hAnsi="Times New Roman" w:cs="Times New Roman"/>
          <w:bCs/>
          <w:color w:val="000000" w:themeColor="text1"/>
          <w:sz w:val="24"/>
          <w:szCs w:val="24"/>
        </w:rPr>
        <w:br/>
        <w:t>з) выполнять все указания работников Поставщика, связанные с охраной труда;</w:t>
      </w:r>
    </w:p>
    <w:p w14:paraId="012FFE5B"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и) при проезде железнодорожных путей убедиться в отсутствии с обеих сторон приближающегося поезда;</w:t>
      </w:r>
      <w:r w:rsidRPr="00DA2719">
        <w:rPr>
          <w:rFonts w:ascii="Times New Roman" w:hAnsi="Times New Roman" w:cs="Times New Roman"/>
          <w:bCs/>
          <w:color w:val="000000" w:themeColor="text1"/>
          <w:sz w:val="24"/>
          <w:szCs w:val="24"/>
        </w:rPr>
        <w:br/>
        <w:t>к) при въезде на территорию завода иметь при себе и уметь применять личный фильтрующий противогаз;</w:t>
      </w:r>
      <w:r w:rsidRPr="00DA2719">
        <w:rPr>
          <w:rFonts w:ascii="Times New Roman" w:hAnsi="Times New Roman" w:cs="Times New Roman"/>
          <w:bCs/>
          <w:color w:val="000000" w:themeColor="text1"/>
          <w:sz w:val="24"/>
          <w:szCs w:val="24"/>
        </w:rPr>
        <w:br/>
        <w:t>л) 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1FB269AB"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3.11.9. Водитель, находящийся на территории объектов Поставщика, обязан иметь при себе и по требованию сотрудников Поставщика предъявлять им для проверки:</w:t>
      </w:r>
      <w:r w:rsidRPr="00DA2719">
        <w:rPr>
          <w:rFonts w:ascii="Times New Roman" w:hAnsi="Times New Roman" w:cs="Times New Roman"/>
          <w:bCs/>
          <w:color w:val="000000" w:themeColor="text1"/>
          <w:sz w:val="24"/>
          <w:szCs w:val="24"/>
        </w:rPr>
        <w:br/>
        <w:t xml:space="preserve">а) водительское удостоверение (временное разрешение); </w:t>
      </w:r>
    </w:p>
    <w:p w14:paraId="0357ED4F"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б) документы, подтверждающее право владения, или использования, или распоряжения транспортным средством;</w:t>
      </w:r>
    </w:p>
    <w:p w14:paraId="4744A7A7"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в) оформленный путевой лист с обязательной отметкой о прохождении предрейсового медицинского осмотра;</w:t>
      </w:r>
    </w:p>
    <w:p w14:paraId="4EA89DF7"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 xml:space="preserve">г) документы на перевозимый груз, а при перевозке крупногабаритных и опасных грузов повышенной опасности - специальное разрешение на перевозку этих грузов, допуск водителя к перевозке опасных грузов; </w:t>
      </w:r>
    </w:p>
    <w:p w14:paraId="1BFA60A0"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 xml:space="preserve">д) пропуска личный и на транспортное средство (постоянный, временный или разовый); </w:t>
      </w:r>
    </w:p>
    <w:p w14:paraId="1D5B49C0"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е) страховой полис ОСАГО</w:t>
      </w:r>
    </w:p>
    <w:p w14:paraId="1C3AD782"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3.11.10. Обеспечить исполнение запрета на совершение следующих действий:</w:t>
      </w:r>
    </w:p>
    <w:p w14:paraId="396F4BA3"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а) проезд под знаки "ГАЗ", "Загазовано", "Движение запрещено";</w:t>
      </w:r>
    </w:p>
    <w:p w14:paraId="24DC9D13"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20A732F8"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в) использование во время движения телефона, в том числе оборудованного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10BB5B14"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г) передачу управления АТС водителям, не имеющим права управления данным транспортным средством;</w:t>
      </w:r>
      <w:r w:rsidRPr="00DA2719">
        <w:rPr>
          <w:rFonts w:ascii="Times New Roman" w:hAnsi="Times New Roman" w:cs="Times New Roman"/>
          <w:bCs/>
          <w:color w:val="000000" w:themeColor="text1"/>
          <w:sz w:val="24"/>
          <w:szCs w:val="24"/>
        </w:rPr>
        <w:br/>
        <w:t>д) осуществление ремонта АТС;</w:t>
      </w:r>
    </w:p>
    <w:p w14:paraId="45B868E8"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е) использование АТС при наличии неисправностей, при которых эксплуатация транспортных средств запрещена;</w:t>
      </w:r>
    </w:p>
    <w:p w14:paraId="58DBF7D2"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2EF5A3CB"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з) провоз через КПП пассажиров;</w:t>
      </w:r>
    </w:p>
    <w:p w14:paraId="4AFF8697"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lastRenderedPageBreak/>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176B375D"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к) провоз на территорию предприятия канистр или других емкостей для жидкостей вместимостью более 10 литров;</w:t>
      </w:r>
    </w:p>
    <w:p w14:paraId="125E190A"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л) мытье рук, спецодежды, транспортных средств нефтепродуктами;</w:t>
      </w:r>
    </w:p>
    <w:p w14:paraId="74E0468C"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м) проезд с грузом под эстакадами трубопроводов с габаритными размерами по высоте, превышающей указания дорожного знака;</w:t>
      </w:r>
    </w:p>
    <w:p w14:paraId="5B74485E"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н) перекрытие дорог, подъездов;</w:t>
      </w:r>
    </w:p>
    <w:p w14:paraId="262891D8"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о) спуск в ямы, котлованы, колодцы, емкости;</w:t>
      </w:r>
    </w:p>
    <w:p w14:paraId="0463757D"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п) прием пищи на рабочих местах (в кабине автомобиля);</w:t>
      </w:r>
    </w:p>
    <w:p w14:paraId="64061C8B"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р) въезд на газоны;</w:t>
      </w:r>
    </w:p>
    <w:p w14:paraId="23F127FF"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 xml:space="preserve">с) ввоз на территорию Поставщика, складирование в непредназначенных для этого местах, уничтожение (сжигание и/или закапывание) любых видов отходов; </w:t>
      </w:r>
    </w:p>
    <w:p w14:paraId="10118E6D"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т) использование не по назначению системы канализации и водоснабжения;</w:t>
      </w:r>
    </w:p>
    <w:p w14:paraId="40534720"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у) осуществление действий, приводящих к несанкционированным выбросам в атмосферу, сбросам сточных вод или загрязнению почвы;</w:t>
      </w:r>
    </w:p>
    <w:p w14:paraId="1D396F7F"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ф) проникновение на территорию предприятия и выход с нее, минуя КПП;</w:t>
      </w:r>
    </w:p>
    <w:p w14:paraId="3CEC3D0B"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х) провоз через КПП фото- и видеокамеры и осуществление фото- и видеосъемки на территории Поставщика;</w:t>
      </w:r>
      <w:r w:rsidRPr="00DA2719">
        <w:rPr>
          <w:rFonts w:ascii="Times New Roman" w:hAnsi="Times New Roman" w:cs="Times New Roman"/>
          <w:bCs/>
          <w:color w:val="000000" w:themeColor="text1"/>
          <w:sz w:val="24"/>
          <w:szCs w:val="24"/>
        </w:rPr>
        <w:br/>
        <w:t>ц) употребление спиртных напитков или появление (нахождение) в состоянии алкогольного, наркотического или иного токсического опьянения;</w:t>
      </w:r>
    </w:p>
    <w:p w14:paraId="07AEF350"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ч) провоз через КПП спиртных напитков и/или наркотических веществ, боеприпасов, оружия и взрывчатых веществ.</w:t>
      </w:r>
    </w:p>
    <w:p w14:paraId="59171F34"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3.11.11. Обеспечить выдачу и применение работниками Покупателя/грузополучателя/ привлекаемых или третьих лиц средств индивидуальной и коллективной защиты.</w:t>
      </w:r>
      <w:r w:rsidRPr="00DA2719">
        <w:rPr>
          <w:rFonts w:ascii="Times New Roman" w:hAnsi="Times New Roman" w:cs="Times New Roman"/>
          <w:bCs/>
          <w:color w:val="000000" w:themeColor="text1"/>
          <w:sz w:val="24"/>
          <w:szCs w:val="24"/>
        </w:rPr>
        <w:br/>
        <w:t>3.11.12. Обеспечить соблюдение работниками Покупателя/грузополучателя/ привлекаемых ими третьих лиц противопожарного режима, в том числе, но не ограничиваясь:</w:t>
      </w:r>
    </w:p>
    <w:p w14:paraId="0274A996"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а) запрет на использование открытого огня;</w:t>
      </w:r>
    </w:p>
    <w:p w14:paraId="2B7DFEEA"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б) запрет курения вне специально оборудованных мест;</w:t>
      </w:r>
    </w:p>
    <w:p w14:paraId="1202A215"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в) использовать автоцистерны, соответствующие виду наливаемых нефтепродуктов, подготовленные для налива нефтепродуктов.</w:t>
      </w:r>
    </w:p>
    <w:p w14:paraId="1F60642D"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3.11.13. По требованию Поставщика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 возникли подозрения о том, что они находятся в состоянии алкогольного, наркотического и/или токсического опьянения.</w:t>
      </w:r>
    </w:p>
    <w:p w14:paraId="026729FA"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3.11.14. Фиксация факта появления лица на объектах Поставщика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 одним из нижеперечисленных способов:</w:t>
      </w:r>
    </w:p>
    <w:p w14:paraId="03EE0D4C"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а) медицинским осмотром или освидетельствованием в лицензированном медицинском учреждении либо работником лицензированного мед. учреждения с которы</w:t>
      </w:r>
      <w:r w:rsidR="00ED6B0B">
        <w:rPr>
          <w:rFonts w:ascii="Times New Roman" w:hAnsi="Times New Roman" w:cs="Times New Roman"/>
          <w:bCs/>
          <w:color w:val="000000" w:themeColor="text1"/>
          <w:sz w:val="24"/>
          <w:szCs w:val="24"/>
        </w:rPr>
        <w:t xml:space="preserve">м заключен трудовой договор, </w:t>
      </w:r>
    </w:p>
    <w:p w14:paraId="04480A6A"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б) актом, составленным комиссией, состоящей из работников/сотрудников Поставщика.</w:t>
      </w:r>
    </w:p>
    <w:p w14:paraId="70CC9005"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3.11.15. Соблюдение требований п. 3.11 Стороны признают существенным условием Договора, и их нарушение Покупателем, грузополучателем, представителями Покупателя/грузополучателей, третьих лиц, привлекаемых Покупателем/ грузополучателями, на территории объектов Поставщика является достаточным основанием для расторжения Договора, одностороннего отказа Поставщика от исполнения обязательств по Договору.</w:t>
      </w:r>
    </w:p>
    <w:p w14:paraId="5824EFF6" w14:textId="77777777" w:rsidR="00ED6B0B" w:rsidRDefault="00BF67C8" w:rsidP="00ED6B0B">
      <w:pPr>
        <w:pStyle w:val="HTML"/>
        <w:tabs>
          <w:tab w:val="clear" w:pos="916"/>
          <w:tab w:val="left" w:pos="1080"/>
        </w:tabs>
        <w:jc w:val="both"/>
        <w:rPr>
          <w:rFonts w:ascii="Times New Roman" w:hAnsi="Times New Roman" w:cs="Times New Roman"/>
          <w:bCs/>
          <w:color w:val="000000" w:themeColor="text1"/>
          <w:sz w:val="24"/>
          <w:szCs w:val="24"/>
        </w:rPr>
      </w:pPr>
      <w:r w:rsidRPr="00DA2719">
        <w:rPr>
          <w:rFonts w:ascii="Times New Roman" w:hAnsi="Times New Roman" w:cs="Times New Roman"/>
          <w:bCs/>
          <w:color w:val="000000" w:themeColor="text1"/>
          <w:sz w:val="24"/>
          <w:szCs w:val="24"/>
        </w:rPr>
        <w:t>3.11.16. Поставщик имеет право в любое время проверять исполнение требований п. 3.11 Покупателем, грузополучателем, представителями Покупателя/грузополучателей, третьих лиц, привлекаемых Покупателем/ грузополучателями.</w:t>
      </w:r>
    </w:p>
    <w:p w14:paraId="4041DC7D" w14:textId="1C168C9B" w:rsidR="00BF67C8" w:rsidRPr="00C923FE" w:rsidRDefault="00BF67C8" w:rsidP="00ED6B0B">
      <w:pPr>
        <w:pStyle w:val="HTML"/>
        <w:tabs>
          <w:tab w:val="clear" w:pos="916"/>
          <w:tab w:val="left" w:pos="1080"/>
        </w:tabs>
        <w:jc w:val="both"/>
        <w:rPr>
          <w:rFonts w:ascii="Times New Roman" w:hAnsi="Times New Roman" w:cs="Times New Roman"/>
          <w:color w:val="000000" w:themeColor="text1"/>
          <w:sz w:val="24"/>
          <w:szCs w:val="24"/>
        </w:rPr>
      </w:pPr>
      <w:r w:rsidRPr="00DA2719">
        <w:rPr>
          <w:rFonts w:ascii="Times New Roman" w:hAnsi="Times New Roman" w:cs="Times New Roman"/>
          <w:bCs/>
          <w:color w:val="000000" w:themeColor="text1"/>
          <w:sz w:val="24"/>
          <w:szCs w:val="24"/>
        </w:rPr>
        <w:t>3.11.17. Подписанием настоящего Договора Покупатель подтверждает, что должным образом ознакомлен и обязуется соблюдать вышеуказанные требования.</w:t>
      </w:r>
    </w:p>
    <w:p w14:paraId="793DB59E" w14:textId="7F5EFA7B" w:rsidR="00C923FE" w:rsidRDefault="00C923FE" w:rsidP="00ED6B0B">
      <w:pPr>
        <w:pStyle w:val="HTML"/>
        <w:numPr>
          <w:ilvl w:val="1"/>
          <w:numId w:val="1"/>
        </w:numPr>
        <w:tabs>
          <w:tab w:val="clear" w:pos="360"/>
          <w:tab w:val="num" w:pos="0"/>
          <w:tab w:val="left" w:pos="1080"/>
        </w:tabs>
        <w:ind w:left="0" w:firstLine="0"/>
        <w:jc w:val="both"/>
        <w:rPr>
          <w:rFonts w:ascii="Times New Roman" w:hAnsi="Times New Roman" w:cs="Times New Roman"/>
          <w:color w:val="000000" w:themeColor="text1"/>
          <w:sz w:val="24"/>
          <w:szCs w:val="24"/>
        </w:rPr>
      </w:pPr>
      <w:r w:rsidRPr="00C923FE">
        <w:rPr>
          <w:rFonts w:ascii="Times New Roman" w:hAnsi="Times New Roman" w:cs="Times New Roman"/>
          <w:color w:val="000000" w:themeColor="text1"/>
          <w:sz w:val="24"/>
          <w:szCs w:val="24"/>
        </w:rPr>
        <w:lastRenderedPageBreak/>
        <w:t>Покупатель</w:t>
      </w:r>
      <w:r w:rsidR="00E47A5C">
        <w:rPr>
          <w:rFonts w:ascii="Times New Roman" w:hAnsi="Times New Roman" w:cs="Times New Roman"/>
          <w:color w:val="000000" w:themeColor="text1"/>
          <w:sz w:val="24"/>
          <w:szCs w:val="24"/>
        </w:rPr>
        <w:t>/</w:t>
      </w:r>
      <w:r w:rsidRPr="00C923FE">
        <w:rPr>
          <w:rFonts w:ascii="Times New Roman" w:hAnsi="Times New Roman" w:cs="Times New Roman"/>
          <w:color w:val="000000" w:themeColor="text1"/>
          <w:sz w:val="24"/>
          <w:szCs w:val="24"/>
        </w:rPr>
        <w:t xml:space="preserve">грузополучатель и третьи лица, привлекаемые Покупателем/грузополучателем </w:t>
      </w:r>
      <w:r>
        <w:rPr>
          <w:rFonts w:ascii="Times New Roman" w:hAnsi="Times New Roman" w:cs="Times New Roman"/>
          <w:color w:val="000000" w:themeColor="text1"/>
          <w:sz w:val="24"/>
          <w:szCs w:val="24"/>
        </w:rPr>
        <w:t>также обязуются</w:t>
      </w:r>
      <w:r w:rsidRPr="00C923FE">
        <w:rPr>
          <w:rFonts w:ascii="Times New Roman" w:hAnsi="Times New Roman" w:cs="Times New Roman"/>
          <w:color w:val="000000" w:themeColor="text1"/>
          <w:sz w:val="24"/>
          <w:szCs w:val="24"/>
        </w:rPr>
        <w:t>:</w:t>
      </w:r>
    </w:p>
    <w:p w14:paraId="777735EA" w14:textId="4FCFCFD9" w:rsidR="00C923FE" w:rsidRDefault="00C923FE" w:rsidP="00ED6B0B">
      <w:pPr>
        <w:pStyle w:val="HTML"/>
        <w:numPr>
          <w:ilvl w:val="2"/>
          <w:numId w:val="1"/>
        </w:numPr>
        <w:tabs>
          <w:tab w:val="clear" w:pos="720"/>
          <w:tab w:val="num" w:pos="284"/>
          <w:tab w:val="left" w:pos="1080"/>
        </w:tabs>
        <w:ind w:left="0" w:hanging="1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самостоятельно и за свой счет оформить пропуска на тр</w:t>
      </w:r>
      <w:r w:rsidR="00E47A5C">
        <w:rPr>
          <w:rFonts w:ascii="Times New Roman" w:hAnsi="Times New Roman" w:cs="Times New Roman"/>
          <w:color w:val="000000" w:themeColor="text1"/>
          <w:sz w:val="24"/>
          <w:szCs w:val="24"/>
        </w:rPr>
        <w:t xml:space="preserve">анспортные средства/водителей                          в </w:t>
      </w:r>
      <w:r>
        <w:rPr>
          <w:rFonts w:ascii="Times New Roman" w:hAnsi="Times New Roman" w:cs="Times New Roman"/>
          <w:color w:val="000000" w:themeColor="text1"/>
          <w:sz w:val="24"/>
          <w:szCs w:val="24"/>
        </w:rPr>
        <w:t>целях допуска на контролируемую территор</w:t>
      </w:r>
      <w:r w:rsidR="00E47A5C">
        <w:rPr>
          <w:rFonts w:ascii="Times New Roman" w:hAnsi="Times New Roman" w:cs="Times New Roman"/>
          <w:color w:val="000000" w:themeColor="text1"/>
          <w:sz w:val="24"/>
          <w:szCs w:val="24"/>
        </w:rPr>
        <w:t>ию Аэропорта «Рощино» г. Тюмень</w:t>
      </w:r>
      <w:r>
        <w:rPr>
          <w:rFonts w:ascii="Times New Roman" w:hAnsi="Times New Roman" w:cs="Times New Roman"/>
          <w:color w:val="000000" w:themeColor="text1"/>
          <w:sz w:val="24"/>
          <w:szCs w:val="24"/>
        </w:rPr>
        <w:t>;</w:t>
      </w:r>
    </w:p>
    <w:p w14:paraId="0158E210" w14:textId="635BEFD2" w:rsidR="00C923FE" w:rsidRPr="00DA2719" w:rsidRDefault="00E47A5C" w:rsidP="00ED6B0B">
      <w:pPr>
        <w:pStyle w:val="HTML"/>
        <w:numPr>
          <w:ilvl w:val="2"/>
          <w:numId w:val="1"/>
        </w:numPr>
        <w:tabs>
          <w:tab w:val="clear" w:pos="720"/>
          <w:tab w:val="num" w:pos="142"/>
          <w:tab w:val="left" w:pos="1080"/>
        </w:tabs>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во время нахождения на контролируемой территории Аэропорта «Рощино» строго выполнять и соблюдать указания сотрудников Аэропорта, а также требования нормативных документов Аэропорта, документов в области транспортной безопасности. </w:t>
      </w:r>
    </w:p>
    <w:p w14:paraId="70133ADB" w14:textId="77777777" w:rsidR="00B32978" w:rsidRPr="001668E3" w:rsidRDefault="00B32978" w:rsidP="00413843">
      <w:pPr>
        <w:pStyle w:val="af0"/>
        <w:widowControl w:val="0"/>
        <w:tabs>
          <w:tab w:val="left" w:pos="497"/>
        </w:tabs>
        <w:autoSpaceDE w:val="0"/>
        <w:autoSpaceDN w:val="0"/>
        <w:adjustRightInd w:val="0"/>
        <w:ind w:left="0"/>
        <w:jc w:val="both"/>
      </w:pPr>
    </w:p>
    <w:p w14:paraId="2CC5CF3B" w14:textId="77777777" w:rsidR="007F7012" w:rsidRPr="00413843" w:rsidRDefault="0048264E" w:rsidP="00EC6894">
      <w:pPr>
        <w:pStyle w:val="af0"/>
        <w:numPr>
          <w:ilvl w:val="0"/>
          <w:numId w:val="28"/>
        </w:numPr>
        <w:shd w:val="clear" w:color="auto" w:fill="FFFFFF"/>
        <w:jc w:val="center"/>
        <w:rPr>
          <w:b/>
        </w:rPr>
      </w:pPr>
      <w:r w:rsidRPr="00413843">
        <w:rPr>
          <w:b/>
        </w:rPr>
        <w:t>Документы</w:t>
      </w:r>
    </w:p>
    <w:p w14:paraId="3BABE506" w14:textId="0B706163" w:rsidR="00382032" w:rsidRDefault="00840164" w:rsidP="00413843">
      <w:pPr>
        <w:shd w:val="clear" w:color="auto" w:fill="FFFFFF"/>
        <w:jc w:val="both"/>
        <w:rPr>
          <w:bCs/>
          <w:iCs/>
        </w:rPr>
      </w:pPr>
      <w:r>
        <w:t>4</w:t>
      </w:r>
      <w:r w:rsidR="00612596" w:rsidRPr="005D1FAA">
        <w:t>.1</w:t>
      </w:r>
      <w:r w:rsidR="0048264E" w:rsidRPr="005D1FAA">
        <w:t xml:space="preserve">. </w:t>
      </w:r>
      <w:r w:rsidR="00382032" w:rsidRPr="005D1FAA">
        <w:rPr>
          <w:bCs/>
          <w:iCs/>
        </w:rPr>
        <w:t>Ежеквартально между Сторонами производится сверка расчетов. Поставщик не позднее 25 числа месяца, следующего за отчетным кварталом, направляет Покупателю оформленный со своей стороны</w:t>
      </w:r>
      <w:r w:rsidR="00EE7B28" w:rsidRPr="005D1FAA">
        <w:rPr>
          <w:bCs/>
          <w:iCs/>
        </w:rPr>
        <w:t xml:space="preserve">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w:t>
      </w:r>
      <w:r w:rsidR="00BC4CDD" w:rsidRPr="005D1FAA">
        <w:rPr>
          <w:bCs/>
          <w:iCs/>
        </w:rPr>
        <w:t xml:space="preserve"> </w:t>
      </w:r>
      <w:r w:rsidR="00EE7B28" w:rsidRPr="005D1FAA">
        <w:rPr>
          <w:bCs/>
          <w:iCs/>
        </w:rPr>
        <w:t>оформляет протокол разногласий и направляет один экземпляр надлежаще оформленного акта</w:t>
      </w:r>
      <w:r w:rsidR="00BC4CDD" w:rsidRPr="005D1FAA">
        <w:rPr>
          <w:bCs/>
          <w:iCs/>
        </w:rPr>
        <w:t xml:space="preserve"> покупателю по </w:t>
      </w:r>
      <w:r w:rsidR="00F00AEB" w:rsidRPr="005D1FAA">
        <w:rPr>
          <w:bCs/>
          <w:iCs/>
        </w:rPr>
        <w:t>адресу: 620025, г. Екатеринбург, ул. Бахчиванджи, 55а, офис 1 АО ТЗК «Кольцово».</w:t>
      </w:r>
    </w:p>
    <w:p w14:paraId="4C7DE1CF" w14:textId="6F037B34" w:rsidR="004C4417" w:rsidRPr="002D7397" w:rsidRDefault="00840164" w:rsidP="00C1134D">
      <w:pPr>
        <w:autoSpaceDE w:val="0"/>
        <w:autoSpaceDN w:val="0"/>
        <w:adjustRightInd w:val="0"/>
        <w:jc w:val="both"/>
      </w:pPr>
      <w:r>
        <w:rPr>
          <w:bCs/>
          <w:iCs/>
        </w:rPr>
        <w:t>4</w:t>
      </w:r>
      <w:r w:rsidR="004C4417">
        <w:rPr>
          <w:bCs/>
          <w:iCs/>
        </w:rPr>
        <w:t>.</w:t>
      </w:r>
      <w:r w:rsidR="00C1134D">
        <w:rPr>
          <w:bCs/>
          <w:iCs/>
        </w:rPr>
        <w:t>2</w:t>
      </w:r>
      <w:r w:rsidR="004C4417">
        <w:rPr>
          <w:bCs/>
          <w:iCs/>
        </w:rPr>
        <w:t xml:space="preserve">. </w:t>
      </w:r>
      <w:r w:rsidR="004C4417" w:rsidRPr="002D7397">
        <w:t>Поставщик в целях достоверного представления информации о финансовом положении</w:t>
      </w:r>
      <w:r w:rsidR="00BE34A7" w:rsidRPr="002D7397">
        <w:t xml:space="preserve"> Покупателя</w:t>
      </w:r>
      <w:r w:rsidR="004C4417" w:rsidRPr="002D7397">
        <w:t xml:space="preserve"> вправе требовать предоставления бухгалтерской (финансовой) отчётности, а </w:t>
      </w:r>
      <w:r w:rsidR="00BE34A7" w:rsidRPr="002D7397">
        <w:t>Покупатель</w:t>
      </w:r>
      <w:r w:rsidR="004C4417" w:rsidRPr="002D7397">
        <w:t xml:space="preserve"> обязан предо</w:t>
      </w:r>
      <w:r w:rsidR="003B5122">
        <w:t xml:space="preserve">ставить указанную информацию в </w:t>
      </w:r>
      <w:r w:rsidR="00BE34A7" w:rsidRPr="002D7397">
        <w:t>электронн</w:t>
      </w:r>
      <w:r w:rsidR="008E7DE8" w:rsidRPr="002D7397">
        <w:t>ом виде по запросу по электронной почте</w:t>
      </w:r>
      <w:r w:rsidR="008B664D">
        <w:t xml:space="preserve"> </w:t>
      </w:r>
      <w:r w:rsidR="008E7DE8" w:rsidRPr="002D7397">
        <w:t>Поставщика</w:t>
      </w:r>
      <w:r w:rsidR="004C4417" w:rsidRPr="002D7397">
        <w:t xml:space="preserve">, направленному по реквизитам, указанным в разделе </w:t>
      </w:r>
      <w:r w:rsidR="008E7DE8" w:rsidRPr="002D7397">
        <w:t>15</w:t>
      </w:r>
      <w:r w:rsidR="004C4417" w:rsidRPr="002D7397">
        <w:t xml:space="preserve"> настоящего Договора, в течение </w:t>
      </w:r>
      <w:r w:rsidR="008E7DE8" w:rsidRPr="002D7397">
        <w:t>10 (десяти) рабочих дней</w:t>
      </w:r>
      <w:r w:rsidR="00C1134D">
        <w:t xml:space="preserve"> </w:t>
      </w:r>
      <w:r w:rsidR="004C4417" w:rsidRPr="002D7397">
        <w:t xml:space="preserve">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w:t>
      </w:r>
      <w:r w:rsidR="008E7DE8" w:rsidRPr="002D7397">
        <w:t xml:space="preserve">3 (трех) рабочих дней </w:t>
      </w:r>
      <w:r w:rsidR="004C4417" w:rsidRPr="002D7397">
        <w:t xml:space="preserve">с даты её подписания. </w:t>
      </w:r>
    </w:p>
    <w:p w14:paraId="144C98BF" w14:textId="77777777" w:rsidR="004C4417" w:rsidRPr="002D7397" w:rsidRDefault="004C4417" w:rsidP="00413843">
      <w:pPr>
        <w:autoSpaceDE w:val="0"/>
        <w:autoSpaceDN w:val="0"/>
        <w:adjustRightInd w:val="0"/>
        <w:ind w:firstLine="540"/>
        <w:jc w:val="both"/>
      </w:pPr>
      <w:r w:rsidRPr="002D7397">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r w:rsidR="00C1134D">
        <w:t>,</w:t>
      </w:r>
      <w:r w:rsidR="00833CEE" w:rsidRPr="00833CEE">
        <w:t xml:space="preserve">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002D7397" w:rsidRPr="002D7397">
        <w:t>.</w:t>
      </w:r>
      <w:r w:rsidRPr="002D7397">
        <w:t xml:space="preserve"> </w:t>
      </w:r>
    </w:p>
    <w:p w14:paraId="598C82FE" w14:textId="5215F7A2" w:rsidR="004C4417" w:rsidRPr="002D7397" w:rsidRDefault="004C4417" w:rsidP="00413843">
      <w:pPr>
        <w:autoSpaceDE w:val="0"/>
        <w:autoSpaceDN w:val="0"/>
        <w:adjustRightInd w:val="0"/>
        <w:ind w:firstLine="540"/>
        <w:jc w:val="both"/>
      </w:pPr>
      <w:r w:rsidRPr="002D7397">
        <w:t>Годовая бухгалтерская (финансовая) отчетность предоставляется с отметкой налогового органа о принятии. В случае отсутств</w:t>
      </w:r>
      <w:r w:rsidR="003B5122">
        <w:t xml:space="preserve">ия на момент получения запроса </w:t>
      </w:r>
      <w:r w:rsidR="002D7397" w:rsidRPr="002D7397">
        <w:t>Поставщика</w:t>
      </w:r>
      <w:r w:rsidRPr="002D7397">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002D7397" w:rsidRPr="002D7397">
        <w:t>3 (трех) рабочих дней</w:t>
      </w:r>
      <w:r w:rsidRPr="002D7397">
        <w:t xml:space="preserve"> с даты получения соответствующей отметки. </w:t>
      </w:r>
    </w:p>
    <w:p w14:paraId="7E8A3F88" w14:textId="77777777" w:rsidR="004C4417" w:rsidRDefault="004C4417" w:rsidP="00413843">
      <w:pPr>
        <w:shd w:val="clear" w:color="auto" w:fill="FFFFFF"/>
        <w:jc w:val="both"/>
        <w:rPr>
          <w:bCs/>
          <w:iCs/>
        </w:rPr>
      </w:pPr>
    </w:p>
    <w:p w14:paraId="18B44EE0" w14:textId="76036639" w:rsidR="007F7012" w:rsidRPr="001A0467" w:rsidRDefault="0048264E" w:rsidP="00EC6894">
      <w:pPr>
        <w:pStyle w:val="af0"/>
        <w:numPr>
          <w:ilvl w:val="0"/>
          <w:numId w:val="28"/>
        </w:numPr>
        <w:shd w:val="clear" w:color="auto" w:fill="FFFFFF"/>
        <w:jc w:val="center"/>
        <w:rPr>
          <w:b/>
          <w:bCs/>
          <w:iCs/>
        </w:rPr>
      </w:pPr>
      <w:r w:rsidRPr="001A0467">
        <w:rPr>
          <w:b/>
          <w:bCs/>
          <w:iCs/>
        </w:rPr>
        <w:t>Пред</w:t>
      </w:r>
      <w:r w:rsidR="00413843" w:rsidRPr="001A0467">
        <w:rPr>
          <w:b/>
          <w:bCs/>
          <w:iCs/>
        </w:rPr>
        <w:t>отвращение повреждений и рисков</w:t>
      </w:r>
    </w:p>
    <w:p w14:paraId="5842B4A0" w14:textId="725F8A19" w:rsidR="0048264E" w:rsidRPr="005D1FAA" w:rsidRDefault="003D0415" w:rsidP="00413843">
      <w:pPr>
        <w:shd w:val="clear" w:color="auto" w:fill="FFFFFF"/>
        <w:jc w:val="both"/>
        <w:rPr>
          <w:bCs/>
          <w:iCs/>
        </w:rPr>
      </w:pPr>
      <w:r>
        <w:rPr>
          <w:bCs/>
          <w:iCs/>
        </w:rPr>
        <w:t>5</w:t>
      </w:r>
      <w:r w:rsidR="0048264E" w:rsidRPr="005D1FAA">
        <w:rPr>
          <w:bCs/>
          <w:iCs/>
        </w:rPr>
        <w:t>.1. По</w:t>
      </w:r>
      <w:r w:rsidR="00C17FB0" w:rsidRPr="005D1FAA">
        <w:rPr>
          <w:bCs/>
          <w:iCs/>
        </w:rPr>
        <w:t>купатель</w:t>
      </w:r>
      <w:r w:rsidR="0048264E" w:rsidRPr="005D1FAA">
        <w:rPr>
          <w:bCs/>
          <w:iCs/>
        </w:rPr>
        <w:t xml:space="preserve">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т.ч. зеленым насаждениям, водотокам, почве и пр.</w:t>
      </w:r>
    </w:p>
    <w:p w14:paraId="12184262" w14:textId="34CEE8E9" w:rsidR="0048264E" w:rsidRPr="005D1FAA" w:rsidRDefault="003D0415" w:rsidP="00413843">
      <w:pPr>
        <w:shd w:val="clear" w:color="auto" w:fill="FFFFFF"/>
        <w:jc w:val="both"/>
        <w:rPr>
          <w:bCs/>
          <w:iCs/>
        </w:rPr>
      </w:pPr>
      <w:r>
        <w:rPr>
          <w:bCs/>
          <w:iCs/>
        </w:rPr>
        <w:t>5</w:t>
      </w:r>
      <w:r w:rsidR="0048264E" w:rsidRPr="005D1FAA">
        <w:rPr>
          <w:bCs/>
          <w:iCs/>
        </w:rPr>
        <w:t>.2. По</w:t>
      </w:r>
      <w:r w:rsidR="00C17FB0" w:rsidRPr="005D1FAA">
        <w:rPr>
          <w:bCs/>
          <w:iCs/>
        </w:rPr>
        <w:t>купатель</w:t>
      </w:r>
      <w:r w:rsidR="0048264E" w:rsidRPr="005D1FAA">
        <w:rPr>
          <w:bCs/>
          <w:iCs/>
        </w:rPr>
        <w:t xml:space="preserve"> несет все расходы по ремонту и восстановлению поврежденных во время </w:t>
      </w:r>
      <w:r w:rsidR="00C17FB0" w:rsidRPr="005D1FAA">
        <w:rPr>
          <w:bCs/>
          <w:iCs/>
        </w:rPr>
        <w:t>пребывания на объекта</w:t>
      </w:r>
      <w:r w:rsidR="00DE422B">
        <w:rPr>
          <w:bCs/>
          <w:iCs/>
        </w:rPr>
        <w:t>х</w:t>
      </w:r>
      <w:r w:rsidR="00C17FB0" w:rsidRPr="005D1FAA">
        <w:rPr>
          <w:bCs/>
          <w:iCs/>
        </w:rPr>
        <w:t xml:space="preserve"> Поставщика</w:t>
      </w:r>
      <w:r w:rsidR="0048264E" w:rsidRPr="005D1FAA">
        <w:rPr>
          <w:bCs/>
          <w:iCs/>
        </w:rPr>
        <w:t xml:space="preserve">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14:paraId="47B75E6D" w14:textId="60EC32A0" w:rsidR="0048264E" w:rsidRDefault="003D0415" w:rsidP="00413843">
      <w:pPr>
        <w:shd w:val="clear" w:color="auto" w:fill="FFFFFF"/>
        <w:jc w:val="both"/>
        <w:rPr>
          <w:bCs/>
          <w:iCs/>
        </w:rPr>
      </w:pPr>
      <w:r>
        <w:rPr>
          <w:bCs/>
          <w:iCs/>
        </w:rPr>
        <w:t>5</w:t>
      </w:r>
      <w:r w:rsidR="0048264E" w:rsidRPr="005D1FAA">
        <w:rPr>
          <w:bCs/>
          <w:iCs/>
        </w:rPr>
        <w:t>.3. По</w:t>
      </w:r>
      <w:r w:rsidR="00C17FB0" w:rsidRPr="005D1FAA">
        <w:rPr>
          <w:bCs/>
          <w:iCs/>
        </w:rPr>
        <w:t>купатель</w:t>
      </w:r>
      <w:r w:rsidR="0048264E" w:rsidRPr="005D1FAA">
        <w:rPr>
          <w:bCs/>
          <w:iCs/>
        </w:rPr>
        <w:t xml:space="preserve"> возмещает По</w:t>
      </w:r>
      <w:r w:rsidR="00C17FB0" w:rsidRPr="005D1FAA">
        <w:rPr>
          <w:bCs/>
          <w:iCs/>
        </w:rPr>
        <w:t>ставщику</w:t>
      </w:r>
      <w:r w:rsidR="0048264E" w:rsidRPr="005D1FAA">
        <w:rPr>
          <w:bCs/>
          <w:iCs/>
        </w:rPr>
        <w:t xml:space="preserve"> убытки, издержки и расходы, возникшие у По</w:t>
      </w:r>
      <w:r w:rsidR="00C17FB0" w:rsidRPr="005D1FAA">
        <w:rPr>
          <w:bCs/>
          <w:iCs/>
        </w:rPr>
        <w:t>ставщика</w:t>
      </w:r>
      <w:r w:rsidR="0048264E" w:rsidRPr="005D1FAA">
        <w:rPr>
          <w:bCs/>
          <w:iCs/>
        </w:rPr>
        <w:t xml:space="preserve">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w:t>
      </w:r>
      <w:r w:rsidR="00C17FB0" w:rsidRPr="005D1FAA">
        <w:rPr>
          <w:bCs/>
          <w:iCs/>
        </w:rPr>
        <w:t>купателем</w:t>
      </w:r>
      <w:r w:rsidR="0048264E" w:rsidRPr="005D1FAA">
        <w:rPr>
          <w:bCs/>
          <w:iCs/>
        </w:rPr>
        <w:t xml:space="preserve"> своих обязательств по настоящему Договору.</w:t>
      </w:r>
    </w:p>
    <w:p w14:paraId="60AE579C" w14:textId="77777777" w:rsidR="00B32978" w:rsidRPr="005D1FAA" w:rsidRDefault="00B32978" w:rsidP="00413843">
      <w:pPr>
        <w:shd w:val="clear" w:color="auto" w:fill="FFFFFF"/>
        <w:jc w:val="both"/>
        <w:rPr>
          <w:bCs/>
          <w:iCs/>
        </w:rPr>
      </w:pPr>
    </w:p>
    <w:p w14:paraId="1B63D79D" w14:textId="4259BCF5" w:rsidR="001E51E7" w:rsidRPr="005915DC" w:rsidRDefault="00413843" w:rsidP="00EC6894">
      <w:pPr>
        <w:pStyle w:val="af0"/>
        <w:numPr>
          <w:ilvl w:val="0"/>
          <w:numId w:val="4"/>
        </w:numPr>
        <w:shd w:val="clear" w:color="auto" w:fill="FFFFFF"/>
        <w:jc w:val="center"/>
        <w:rPr>
          <w:b/>
          <w:bCs/>
          <w:iCs/>
        </w:rPr>
      </w:pPr>
      <w:r w:rsidRPr="005915DC">
        <w:rPr>
          <w:b/>
          <w:bCs/>
          <w:iCs/>
        </w:rPr>
        <w:t>Конфиденциальная информация</w:t>
      </w:r>
    </w:p>
    <w:p w14:paraId="10764B84" w14:textId="759F0A3C" w:rsidR="00ED6B0B" w:rsidRPr="007569DB" w:rsidRDefault="00ED6B0B" w:rsidP="00ED6B0B">
      <w:pPr>
        <w:pStyle w:val="17"/>
        <w:jc w:val="both"/>
        <w:rPr>
          <w:rFonts w:ascii="Times New Roman" w:hAnsi="Times New Roman"/>
          <w:color w:val="000000" w:themeColor="text1"/>
          <w:szCs w:val="24"/>
        </w:rPr>
      </w:pPr>
      <w:r w:rsidRPr="00ED6B0B">
        <w:rPr>
          <w:rFonts w:ascii="Times New Roman" w:hAnsi="Times New Roman"/>
          <w:color w:val="000000" w:themeColor="text1"/>
          <w:szCs w:val="24"/>
        </w:rPr>
        <w:t>6</w:t>
      </w:r>
      <w:r>
        <w:rPr>
          <w:rFonts w:ascii="Times New Roman" w:hAnsi="Times New Roman"/>
          <w:color w:val="000000" w:themeColor="text1"/>
          <w:szCs w:val="24"/>
        </w:rPr>
        <w:t>.1.</w:t>
      </w:r>
      <w:r w:rsidRPr="007569DB">
        <w:rPr>
          <w:rFonts w:ascii="Times New Roman" w:hAnsi="Times New Roman"/>
          <w:color w:val="000000" w:themeColor="text1"/>
          <w:szCs w:val="24"/>
        </w:rPr>
        <w:t xml:space="preserve"> Для целей настоящего раздела: </w:t>
      </w:r>
    </w:p>
    <w:p w14:paraId="253BB0EA" w14:textId="77777777" w:rsidR="00ED6B0B" w:rsidRPr="007569DB" w:rsidRDefault="00ED6B0B" w:rsidP="00ED6B0B">
      <w:pPr>
        <w:tabs>
          <w:tab w:val="num" w:pos="1140"/>
        </w:tabs>
        <w:ind w:firstLine="709"/>
        <w:jc w:val="both"/>
        <w:rPr>
          <w:color w:val="000000" w:themeColor="text1"/>
        </w:rPr>
      </w:pPr>
      <w:r w:rsidRPr="007569DB">
        <w:lastRenderedPageBreak/>
        <w:t xml:space="preserve">«Конфиденциальная информация» (далее – КИ) – информация в любой форме (письменно, устно, посредством телефонной связи, электронной почты, съемных носителей информации, виртуальной комнаты данных, иное) переданная Раскрывающей Стороной Получающей Стороне, имеющая действительную или потенциальную ценность в силу неизвестности третьим лицам, </w:t>
      </w:r>
      <w:r w:rsidRPr="007569DB">
        <w:rPr>
          <w:rFonts w:eastAsiaTheme="minorHAnsi"/>
          <w:lang w:eastAsia="en-US"/>
        </w:rPr>
        <w:t>к которой у третьих лиц нет свободного доступа на законном основании.</w:t>
      </w:r>
      <w:r w:rsidRPr="007569DB">
        <w:t xml:space="preserve"> </w:t>
      </w:r>
      <w:r w:rsidRPr="00994B61">
        <w:rPr>
          <w:color w:val="000000" w:themeColor="text1"/>
          <w:highlight w:val="darkGray"/>
        </w:rPr>
        <w:fldChar w:fldCharType="begin">
          <w:ffData>
            <w:name w:val=""/>
            <w:enabled/>
            <w:calcOnExit w:val="0"/>
            <w:textInput>
              <w:default w:val="К «Конфиденциальной информации» также относится содержание Договора. "/>
            </w:textInput>
          </w:ffData>
        </w:fldChar>
      </w:r>
      <w:r w:rsidRPr="00994B61">
        <w:rPr>
          <w:color w:val="000000" w:themeColor="text1"/>
          <w:highlight w:val="darkGray"/>
        </w:rPr>
        <w:instrText xml:space="preserve"> FORMTEXT </w:instrText>
      </w:r>
      <w:r w:rsidRPr="00994B61">
        <w:rPr>
          <w:color w:val="000000" w:themeColor="text1"/>
          <w:highlight w:val="darkGray"/>
        </w:rPr>
      </w:r>
      <w:r w:rsidRPr="00994B61">
        <w:rPr>
          <w:color w:val="000000" w:themeColor="text1"/>
          <w:highlight w:val="darkGray"/>
        </w:rPr>
        <w:fldChar w:fldCharType="separate"/>
      </w:r>
      <w:r w:rsidRPr="00994B61">
        <w:rPr>
          <w:noProof/>
          <w:color w:val="000000" w:themeColor="text1"/>
          <w:highlight w:val="darkGray"/>
        </w:rPr>
        <w:t xml:space="preserve">К «Конфиденциальной информации» также относится содержание Договора. </w:t>
      </w:r>
      <w:r w:rsidRPr="00994B61">
        <w:rPr>
          <w:color w:val="000000" w:themeColor="text1"/>
          <w:highlight w:val="darkGray"/>
        </w:rPr>
        <w:fldChar w:fldCharType="end"/>
      </w:r>
      <w:r w:rsidRPr="007569DB">
        <w:rPr>
          <w:color w:val="000000" w:themeColor="text1"/>
        </w:rPr>
        <w:t xml:space="preserve"> </w:t>
      </w:r>
    </w:p>
    <w:p w14:paraId="7DFED00E" w14:textId="77777777" w:rsidR="00ED6B0B" w:rsidRPr="007569DB" w:rsidRDefault="00ED6B0B" w:rsidP="00ED6B0B">
      <w:pPr>
        <w:tabs>
          <w:tab w:val="num" w:pos="1140"/>
        </w:tabs>
        <w:ind w:firstLine="709"/>
        <w:jc w:val="both"/>
        <w:rPr>
          <w:b/>
          <w:bCs/>
          <w:color w:val="000000" w:themeColor="text1"/>
        </w:rPr>
      </w:pPr>
      <w:r w:rsidRPr="007569DB">
        <w:rPr>
          <w:color w:val="000000" w:themeColor="text1"/>
        </w:rPr>
        <w:t>«Раскрывающая сторона» -</w:t>
      </w:r>
      <w:r w:rsidRPr="007569DB">
        <w:rPr>
          <w:b/>
          <w:color w:val="000000" w:themeColor="text1"/>
        </w:rPr>
        <w:t xml:space="preserve"> </w:t>
      </w:r>
      <w:r w:rsidRPr="007569DB">
        <w:rPr>
          <w:color w:val="000000" w:themeColor="text1"/>
        </w:rPr>
        <w:t>для целей каждого обмена КИ Сторона (аффилированные лица, члены органа управления, работники, консультанты, инвесторы, представители), предоставляющая КИ другой Стороне;</w:t>
      </w:r>
      <w:r w:rsidRPr="007569DB">
        <w:rPr>
          <w:b/>
          <w:bCs/>
          <w:color w:val="000000" w:themeColor="text1"/>
        </w:rPr>
        <w:t xml:space="preserve"> </w:t>
      </w:r>
    </w:p>
    <w:p w14:paraId="33809B21" w14:textId="77777777" w:rsidR="00ED6B0B" w:rsidRPr="007569DB" w:rsidRDefault="00ED6B0B" w:rsidP="00ED6B0B">
      <w:pPr>
        <w:tabs>
          <w:tab w:val="num" w:pos="1140"/>
        </w:tabs>
        <w:ind w:firstLine="709"/>
        <w:jc w:val="both"/>
        <w:rPr>
          <w:bCs/>
          <w:color w:val="000000" w:themeColor="text1"/>
        </w:rPr>
      </w:pPr>
      <w:r w:rsidRPr="007569DB">
        <w:rPr>
          <w:bCs/>
          <w:color w:val="000000" w:themeColor="text1"/>
        </w:rPr>
        <w:t>«Получающая Сторона» - для целей каждого обмена КИ Сторона (аффилированные лица, члены органа управления, работники, консультанты, инвесторы, представители</w:t>
      </w:r>
      <w:r w:rsidRPr="007569DB">
        <w:rPr>
          <w:color w:val="000000" w:themeColor="text1"/>
        </w:rPr>
        <w:t>)</w:t>
      </w:r>
      <w:r w:rsidRPr="007569DB">
        <w:rPr>
          <w:bCs/>
          <w:color w:val="000000" w:themeColor="text1"/>
        </w:rPr>
        <w:t>, которая получает КИ от другой Стороны;</w:t>
      </w:r>
    </w:p>
    <w:p w14:paraId="67CC0625" w14:textId="544B8858" w:rsidR="00ED6B0B" w:rsidRPr="007569DB" w:rsidRDefault="00ED6B0B" w:rsidP="00ED6B0B">
      <w:pPr>
        <w:tabs>
          <w:tab w:val="num" w:pos="709"/>
        </w:tabs>
        <w:ind w:firstLine="709"/>
        <w:jc w:val="both"/>
        <w:rPr>
          <w:color w:val="000000" w:themeColor="text1"/>
        </w:rPr>
      </w:pPr>
      <w:r w:rsidRPr="007569DB">
        <w:rPr>
          <w:color w:val="000000" w:themeColor="text1"/>
        </w:rPr>
        <w:t>«Разглашение Конфиденциальной Информации» - действие или бездействие, в результате которых КИ в любой форме (уст</w:t>
      </w:r>
      <w:r>
        <w:rPr>
          <w:color w:val="000000" w:themeColor="text1"/>
        </w:rPr>
        <w:t>ной, письменной, иной форме, в т.ч.</w:t>
      </w:r>
      <w:r w:rsidRPr="007569DB">
        <w:rPr>
          <w:color w:val="000000" w:themeColor="text1"/>
        </w:rPr>
        <w:t xml:space="preserve"> с использованием технических средств) становится известной третьим лицам без согласия Раскрывающей Стороны в нарушение </w:t>
      </w:r>
      <w:r w:rsidRPr="00994B61">
        <w:rPr>
          <w:color w:val="000000" w:themeColor="text1"/>
          <w:highlight w:val="darkGray"/>
        </w:rPr>
        <w:fldChar w:fldCharType="begin">
          <w:ffData>
            <w:name w:val=""/>
            <w:enabled/>
            <w:calcOnExit w:val="0"/>
            <w:textInput>
              <w:default w:val="Договора"/>
            </w:textInput>
          </w:ffData>
        </w:fldChar>
      </w:r>
      <w:r w:rsidRPr="00994B61">
        <w:rPr>
          <w:color w:val="000000" w:themeColor="text1"/>
          <w:highlight w:val="darkGray"/>
        </w:rPr>
        <w:instrText xml:space="preserve"> FORMTEXT </w:instrText>
      </w:r>
      <w:r w:rsidRPr="00994B61">
        <w:rPr>
          <w:color w:val="000000" w:themeColor="text1"/>
          <w:highlight w:val="darkGray"/>
        </w:rPr>
      </w:r>
      <w:r w:rsidRPr="00994B61">
        <w:rPr>
          <w:color w:val="000000" w:themeColor="text1"/>
          <w:highlight w:val="darkGray"/>
        </w:rPr>
        <w:fldChar w:fldCharType="separate"/>
      </w:r>
      <w:r w:rsidRPr="00994B61">
        <w:rPr>
          <w:noProof/>
          <w:color w:val="000000" w:themeColor="text1"/>
          <w:highlight w:val="darkGray"/>
        </w:rPr>
        <w:t>Договора</w:t>
      </w:r>
      <w:r w:rsidRPr="00994B61">
        <w:rPr>
          <w:color w:val="000000" w:themeColor="text1"/>
          <w:highlight w:val="darkGray"/>
        </w:rPr>
        <w:fldChar w:fldCharType="end"/>
      </w:r>
      <w:r w:rsidRPr="007569DB">
        <w:rPr>
          <w:color w:val="000000" w:themeColor="text1"/>
        </w:rPr>
        <w:t>;</w:t>
      </w:r>
    </w:p>
    <w:p w14:paraId="1914AC62" w14:textId="77777777" w:rsidR="00ED6B0B" w:rsidRPr="007569DB" w:rsidRDefault="00ED6B0B" w:rsidP="00ED6B0B">
      <w:pPr>
        <w:pStyle w:val="17"/>
        <w:ind w:firstLine="709"/>
        <w:jc w:val="both"/>
        <w:rPr>
          <w:rFonts w:ascii="Times New Roman" w:hAnsi="Times New Roman"/>
          <w:color w:val="000000" w:themeColor="text1"/>
          <w:szCs w:val="24"/>
        </w:rPr>
      </w:pPr>
      <w:r w:rsidRPr="007569DB">
        <w:rPr>
          <w:rFonts w:ascii="Times New Roman" w:hAnsi="Times New Roman"/>
          <w:color w:val="000000" w:themeColor="text1"/>
          <w:szCs w:val="24"/>
        </w:rPr>
        <w:t>«Режим Конфиденциальности</w:t>
      </w:r>
      <w:r>
        <w:rPr>
          <w:rFonts w:ascii="Times New Roman" w:hAnsi="Times New Roman"/>
          <w:color w:val="000000" w:themeColor="text1"/>
          <w:szCs w:val="24"/>
        </w:rPr>
        <w:t xml:space="preserve">» - </w:t>
      </w:r>
      <w:r w:rsidRPr="007569DB">
        <w:rPr>
          <w:rFonts w:ascii="Times New Roman" w:hAnsi="Times New Roman"/>
          <w:color w:val="000000" w:themeColor="text1"/>
          <w:szCs w:val="24"/>
        </w:rPr>
        <w:t xml:space="preserve"> правовые, организационные, технические и иные принимаемые меры по охране </w:t>
      </w:r>
      <w:r>
        <w:rPr>
          <w:rFonts w:ascii="Times New Roman" w:hAnsi="Times New Roman"/>
          <w:color w:val="000000" w:themeColor="text1"/>
          <w:szCs w:val="24"/>
        </w:rPr>
        <w:t>КИ</w:t>
      </w:r>
      <w:r w:rsidRPr="007569DB">
        <w:rPr>
          <w:rFonts w:ascii="Times New Roman" w:hAnsi="Times New Roman"/>
          <w:color w:val="000000" w:themeColor="text1"/>
          <w:szCs w:val="24"/>
        </w:rPr>
        <w:t>.</w:t>
      </w:r>
    </w:p>
    <w:p w14:paraId="4925F781" w14:textId="07F7DF81" w:rsidR="00ED6B0B" w:rsidRDefault="00ED6B0B" w:rsidP="00ED6B0B">
      <w:pPr>
        <w:pStyle w:val="17"/>
        <w:jc w:val="both"/>
        <w:rPr>
          <w:rFonts w:ascii="Times New Roman" w:hAnsi="Times New Roman"/>
          <w:szCs w:val="24"/>
        </w:rPr>
      </w:pPr>
      <w:r>
        <w:rPr>
          <w:rFonts w:ascii="Times New Roman" w:hAnsi="Times New Roman"/>
          <w:color w:val="000000" w:themeColor="text1"/>
          <w:szCs w:val="24"/>
        </w:rPr>
        <w:t>6.2.</w:t>
      </w:r>
      <w:r w:rsidRPr="007569DB">
        <w:rPr>
          <w:rFonts w:ascii="Times New Roman" w:hAnsi="Times New Roman"/>
          <w:color w:val="000000" w:themeColor="text1"/>
          <w:szCs w:val="24"/>
        </w:rPr>
        <w:t xml:space="preserve"> Получающая Сторона использует КИ исключительно в рамках предмета </w:t>
      </w:r>
      <w:r w:rsidRPr="00994B61">
        <w:rPr>
          <w:rFonts w:ascii="Times New Roman" w:hAnsi="Times New Roman"/>
          <w:color w:val="000000" w:themeColor="text1"/>
          <w:szCs w:val="24"/>
          <w:highlight w:val="darkGray"/>
        </w:rPr>
        <w:fldChar w:fldCharType="begin">
          <w:ffData>
            <w:name w:val=""/>
            <w:enabled/>
            <w:calcOnExit w:val="0"/>
            <w:textInput>
              <w:default w:val="Договора"/>
            </w:textInput>
          </w:ffData>
        </w:fldChar>
      </w:r>
      <w:r w:rsidRPr="00994B61">
        <w:rPr>
          <w:rFonts w:ascii="Times New Roman" w:hAnsi="Times New Roman"/>
          <w:color w:val="000000" w:themeColor="text1"/>
          <w:szCs w:val="24"/>
          <w:highlight w:val="darkGray"/>
        </w:rPr>
        <w:instrText xml:space="preserve"> FORMTEXT </w:instrText>
      </w:r>
      <w:r w:rsidRPr="00994B61">
        <w:rPr>
          <w:rFonts w:ascii="Times New Roman" w:hAnsi="Times New Roman"/>
          <w:color w:val="000000" w:themeColor="text1"/>
          <w:szCs w:val="24"/>
          <w:highlight w:val="darkGray"/>
        </w:rPr>
      </w:r>
      <w:r w:rsidRPr="00994B61">
        <w:rPr>
          <w:rFonts w:ascii="Times New Roman" w:hAnsi="Times New Roman"/>
          <w:color w:val="000000" w:themeColor="text1"/>
          <w:szCs w:val="24"/>
          <w:highlight w:val="darkGray"/>
        </w:rPr>
        <w:fldChar w:fldCharType="separate"/>
      </w:r>
      <w:r w:rsidRPr="00994B61">
        <w:rPr>
          <w:rFonts w:ascii="Times New Roman" w:hAnsi="Times New Roman"/>
          <w:noProof/>
          <w:color w:val="000000" w:themeColor="text1"/>
          <w:szCs w:val="24"/>
          <w:highlight w:val="darkGray"/>
        </w:rPr>
        <w:t>Договора</w:t>
      </w:r>
      <w:r w:rsidRPr="00994B61">
        <w:rPr>
          <w:rFonts w:ascii="Times New Roman" w:hAnsi="Times New Roman"/>
          <w:color w:val="000000" w:themeColor="text1"/>
          <w:szCs w:val="24"/>
          <w:highlight w:val="darkGray"/>
        </w:rPr>
        <w:fldChar w:fldCharType="end"/>
      </w:r>
      <w:r w:rsidRPr="007569DB">
        <w:rPr>
          <w:rFonts w:ascii="Times New Roman" w:hAnsi="Times New Roman"/>
          <w:color w:val="000000" w:themeColor="text1"/>
          <w:szCs w:val="24"/>
        </w:rPr>
        <w:t>, обеспечивает Режим конфиденциальности.</w:t>
      </w:r>
      <w:r w:rsidRPr="007569DB">
        <w:rPr>
          <w:rFonts w:ascii="Times New Roman" w:hAnsi="Times New Roman"/>
          <w:szCs w:val="24"/>
        </w:rPr>
        <w:t xml:space="preserve"> </w:t>
      </w:r>
    </w:p>
    <w:p w14:paraId="7BD94FEE" w14:textId="4ED9270C" w:rsidR="00ED6B0B" w:rsidRPr="005E2953" w:rsidRDefault="00ED6B0B" w:rsidP="00ED6B0B">
      <w:pPr>
        <w:pStyle w:val="17"/>
        <w:jc w:val="both"/>
        <w:rPr>
          <w:rFonts w:ascii="Times New Roman" w:hAnsi="Times New Roman"/>
          <w:noProof/>
          <w:color w:val="000000" w:themeColor="text1"/>
          <w:szCs w:val="24"/>
        </w:rPr>
      </w:pPr>
      <w:r>
        <w:rPr>
          <w:rFonts w:ascii="Times New Roman" w:hAnsi="Times New Roman"/>
          <w:color w:val="000000" w:themeColor="text1"/>
          <w:szCs w:val="24"/>
        </w:rPr>
        <w:t>6.3.</w:t>
      </w:r>
      <w:r w:rsidRPr="007569DB">
        <w:rPr>
          <w:rFonts w:ascii="Times New Roman" w:hAnsi="Times New Roman"/>
          <w:color w:val="000000" w:themeColor="text1"/>
          <w:szCs w:val="24"/>
        </w:rPr>
        <w:t xml:space="preserve"> Получающая Сторона без письменного согласия Раскрывающей Стороны не раскрывает её третьим лицам, за исключением</w:t>
      </w:r>
      <w:r>
        <w:rPr>
          <w:rFonts w:ascii="Times New Roman" w:hAnsi="Times New Roman"/>
          <w:color w:val="000000" w:themeColor="text1"/>
          <w:szCs w:val="24"/>
        </w:rPr>
        <w:t xml:space="preserve">, когда </w:t>
      </w:r>
      <w:r w:rsidRPr="00994B61">
        <w:rPr>
          <w:rFonts w:ascii="Times New Roman" w:hAnsi="Times New Roman"/>
          <w:noProof/>
          <w:color w:val="000000" w:themeColor="text1"/>
          <w:szCs w:val="24"/>
          <w:highlight w:val="darkGray"/>
        </w:rPr>
        <w:fldChar w:fldCharType="begin">
          <w:ffData>
            <w:name w:val=""/>
            <w:enabled/>
            <w:calcOnExit w:val="0"/>
            <w:textInput>
              <w:default w:val=": а)"/>
            </w:textInput>
          </w:ffData>
        </w:fldChar>
      </w:r>
      <w:r w:rsidRPr="00994B61">
        <w:rPr>
          <w:rFonts w:ascii="Times New Roman" w:hAnsi="Times New Roman"/>
          <w:noProof/>
          <w:color w:val="000000" w:themeColor="text1"/>
          <w:szCs w:val="24"/>
          <w:highlight w:val="darkGray"/>
        </w:rPr>
        <w:instrText xml:space="preserve"> FORMTEXT </w:instrText>
      </w:r>
      <w:r w:rsidRPr="00994B61">
        <w:rPr>
          <w:rFonts w:ascii="Times New Roman" w:hAnsi="Times New Roman"/>
          <w:noProof/>
          <w:color w:val="000000" w:themeColor="text1"/>
          <w:szCs w:val="24"/>
          <w:highlight w:val="darkGray"/>
        </w:rPr>
      </w:r>
      <w:r w:rsidRPr="00994B61">
        <w:rPr>
          <w:rFonts w:ascii="Times New Roman" w:hAnsi="Times New Roman"/>
          <w:noProof/>
          <w:color w:val="000000" w:themeColor="text1"/>
          <w:szCs w:val="24"/>
          <w:highlight w:val="darkGray"/>
        </w:rPr>
        <w:fldChar w:fldCharType="separate"/>
      </w:r>
      <w:r w:rsidRPr="00994B61">
        <w:rPr>
          <w:rFonts w:ascii="Times New Roman" w:hAnsi="Times New Roman"/>
          <w:noProof/>
          <w:color w:val="000000" w:themeColor="text1"/>
          <w:szCs w:val="24"/>
          <w:highlight w:val="darkGray"/>
        </w:rPr>
        <w:t>: а)</w:t>
      </w:r>
      <w:r w:rsidRPr="00994B61">
        <w:rPr>
          <w:rFonts w:ascii="Times New Roman" w:hAnsi="Times New Roman"/>
          <w:noProof/>
          <w:color w:val="000000" w:themeColor="text1"/>
          <w:szCs w:val="24"/>
          <w:highlight w:val="darkGray"/>
        </w:rPr>
        <w:fldChar w:fldCharType="end"/>
      </w:r>
      <w:r w:rsidRPr="007569DB">
        <w:rPr>
          <w:rFonts w:ascii="Times New Roman" w:hAnsi="Times New Roman"/>
          <w:color w:val="000000" w:themeColor="text1"/>
          <w:szCs w:val="24"/>
        </w:rPr>
        <w:t xml:space="preserve"> обязанность раскрытия для Получающей Стороны установлена законодательством, вступившим в законную силу судебным решением, запросом государственного органа (в рамках компетенции и прямого указания в законе). До раскрытия КИ Получающая Сторона уведомит в письменном виде Раскрывающую Сторону о необходимости раскрытия и согласует с ней объем раскрытия</w:t>
      </w:r>
      <w:r>
        <w:rPr>
          <w:rFonts w:ascii="Times New Roman" w:hAnsi="Times New Roman"/>
          <w:noProof/>
          <w:color w:val="000000" w:themeColor="text1"/>
          <w:szCs w:val="24"/>
        </w:rPr>
        <w:fldChar w:fldCharType="begin">
          <w:ffData>
            <w:name w:val=""/>
            <w:enabled/>
            <w:calcOnExit w:val="0"/>
            <w:textInput>
              <w:default w:val="; б) прямо предусмотрено Договором. "/>
            </w:textInput>
          </w:ffData>
        </w:fldChar>
      </w:r>
      <w:r>
        <w:rPr>
          <w:rFonts w:ascii="Times New Roman" w:hAnsi="Times New Roman"/>
          <w:noProof/>
          <w:color w:val="000000" w:themeColor="text1"/>
          <w:szCs w:val="24"/>
        </w:rPr>
        <w:instrText xml:space="preserve"> FORMTEXT </w:instrText>
      </w:r>
      <w:r>
        <w:rPr>
          <w:rFonts w:ascii="Times New Roman" w:hAnsi="Times New Roman"/>
          <w:noProof/>
          <w:color w:val="000000" w:themeColor="text1"/>
          <w:szCs w:val="24"/>
        </w:rPr>
      </w:r>
      <w:r>
        <w:rPr>
          <w:rFonts w:ascii="Times New Roman" w:hAnsi="Times New Roman"/>
          <w:noProof/>
          <w:color w:val="000000" w:themeColor="text1"/>
          <w:szCs w:val="24"/>
        </w:rPr>
        <w:fldChar w:fldCharType="separate"/>
      </w:r>
      <w:r>
        <w:rPr>
          <w:rFonts w:ascii="Times New Roman" w:hAnsi="Times New Roman"/>
          <w:noProof/>
          <w:color w:val="000000" w:themeColor="text1"/>
          <w:szCs w:val="24"/>
        </w:rPr>
        <w:t xml:space="preserve">; б) прямо предусмотрено Договором. </w:t>
      </w:r>
      <w:r>
        <w:rPr>
          <w:rFonts w:ascii="Times New Roman" w:hAnsi="Times New Roman"/>
          <w:noProof/>
          <w:color w:val="000000" w:themeColor="text1"/>
          <w:szCs w:val="24"/>
        </w:rPr>
        <w:fldChar w:fldCharType="end"/>
      </w:r>
      <w:r w:rsidRPr="005E2953">
        <w:rPr>
          <w:rFonts w:ascii="Times New Roman" w:hAnsi="Times New Roman"/>
          <w:noProof/>
          <w:color w:val="000000" w:themeColor="text1"/>
          <w:szCs w:val="24"/>
        </w:rPr>
        <w:t xml:space="preserve"> </w:t>
      </w:r>
    </w:p>
    <w:p w14:paraId="5ADC5917" w14:textId="49AAC9BF" w:rsidR="00ED6B0B" w:rsidRPr="007569DB" w:rsidRDefault="00ED6B0B" w:rsidP="00ED6B0B">
      <w:pPr>
        <w:pStyle w:val="17"/>
        <w:jc w:val="both"/>
        <w:rPr>
          <w:rFonts w:ascii="Times New Roman" w:hAnsi="Times New Roman"/>
          <w:color w:val="000000" w:themeColor="text1"/>
          <w:szCs w:val="24"/>
        </w:rPr>
      </w:pPr>
      <w:r w:rsidRPr="007569DB">
        <w:rPr>
          <w:rFonts w:ascii="Times New Roman" w:hAnsi="Times New Roman"/>
          <w:color w:val="000000" w:themeColor="text1"/>
          <w:szCs w:val="24"/>
        </w:rPr>
        <w:t xml:space="preserve"> </w:t>
      </w:r>
      <w:r>
        <w:rPr>
          <w:rFonts w:ascii="Times New Roman" w:hAnsi="Times New Roman"/>
          <w:color w:val="000000" w:themeColor="text1"/>
          <w:szCs w:val="24"/>
        </w:rPr>
        <w:t>6.4.</w:t>
      </w:r>
      <w:r w:rsidRPr="007569DB">
        <w:rPr>
          <w:rFonts w:ascii="Times New Roman" w:hAnsi="Times New Roman"/>
          <w:color w:val="000000" w:themeColor="text1"/>
          <w:szCs w:val="24"/>
        </w:rPr>
        <w:t xml:space="preserve"> Передача КИ оформляется актом </w:t>
      </w:r>
      <w:r>
        <w:rPr>
          <w:rFonts w:ascii="Times New Roman" w:hAnsi="Times New Roman"/>
          <w:color w:val="000000" w:themeColor="text1"/>
          <w:szCs w:val="24"/>
        </w:rPr>
        <w:t xml:space="preserve">по форме </w:t>
      </w:r>
      <w:r w:rsidRPr="007569DB">
        <w:rPr>
          <w:rFonts w:ascii="Times New Roman" w:hAnsi="Times New Roman"/>
          <w:color w:val="000000" w:themeColor="text1"/>
          <w:szCs w:val="24"/>
        </w:rPr>
        <w:t>Приложени</w:t>
      </w:r>
      <w:r>
        <w:rPr>
          <w:rFonts w:ascii="Times New Roman" w:hAnsi="Times New Roman"/>
          <w:color w:val="000000" w:themeColor="text1"/>
          <w:szCs w:val="24"/>
        </w:rPr>
        <w:t>я</w:t>
      </w:r>
      <w:r w:rsidR="004C1C96">
        <w:rPr>
          <w:rFonts w:ascii="Times New Roman" w:hAnsi="Times New Roman"/>
          <w:color w:val="000000" w:themeColor="text1"/>
          <w:szCs w:val="24"/>
        </w:rPr>
        <w:t xml:space="preserve"> №4 к договору</w:t>
      </w:r>
      <w:r w:rsidRPr="007569DB">
        <w:rPr>
          <w:rFonts w:ascii="Times New Roman" w:hAnsi="Times New Roman"/>
          <w:color w:val="000000" w:themeColor="text1"/>
          <w:szCs w:val="24"/>
        </w:rPr>
        <w:t xml:space="preserve">.  Предоставление КИ с применением информационных систем фиксируется в журнале такой системы.  Отсутствие акта либо фиксации в журнале системы не освобождает Получающую Сторону от ответственности. </w:t>
      </w:r>
    </w:p>
    <w:p w14:paraId="5252BC78" w14:textId="308D6976" w:rsidR="00ED6B0B" w:rsidRDefault="00ED6B0B" w:rsidP="00ED6B0B">
      <w:pPr>
        <w:pStyle w:val="17"/>
        <w:jc w:val="both"/>
        <w:rPr>
          <w:rFonts w:ascii="Times New Roman" w:hAnsi="Times New Roman"/>
          <w:i/>
          <w:color w:val="000000" w:themeColor="text1"/>
          <w:szCs w:val="24"/>
        </w:rPr>
      </w:pPr>
      <w:r>
        <w:rPr>
          <w:rFonts w:ascii="Times New Roman" w:hAnsi="Times New Roman"/>
          <w:color w:val="000000" w:themeColor="text1"/>
          <w:szCs w:val="24"/>
          <w:highlight w:val="darkGray"/>
        </w:rPr>
        <w:t xml:space="preserve">6.5. </w:t>
      </w:r>
      <w:r w:rsidRPr="00994B61">
        <w:rPr>
          <w:rFonts w:ascii="Times New Roman" w:hAnsi="Times New Roman"/>
          <w:color w:val="000000" w:themeColor="text1"/>
          <w:szCs w:val="24"/>
          <w:highlight w:val="darkGray"/>
        </w:rPr>
        <w:fldChar w:fldCharType="begin">
          <w:ffData>
            <w:name w:val=""/>
            <w:enabled/>
            <w:calcOnExit w:val="0"/>
            <w:textInput>
              <w:default w:val="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w:textInput>
          </w:ffData>
        </w:fldChar>
      </w:r>
      <w:r w:rsidRPr="00994B61">
        <w:rPr>
          <w:rFonts w:ascii="Times New Roman" w:hAnsi="Times New Roman"/>
          <w:color w:val="000000" w:themeColor="text1"/>
          <w:szCs w:val="24"/>
          <w:highlight w:val="darkGray"/>
        </w:rPr>
        <w:instrText xml:space="preserve"> FORMTEXT </w:instrText>
      </w:r>
      <w:r w:rsidRPr="00994B61">
        <w:rPr>
          <w:rFonts w:ascii="Times New Roman" w:hAnsi="Times New Roman"/>
          <w:color w:val="000000" w:themeColor="text1"/>
          <w:szCs w:val="24"/>
          <w:highlight w:val="darkGray"/>
        </w:rPr>
      </w:r>
      <w:r w:rsidRPr="00994B61">
        <w:rPr>
          <w:rFonts w:ascii="Times New Roman" w:hAnsi="Times New Roman"/>
          <w:color w:val="000000" w:themeColor="text1"/>
          <w:szCs w:val="24"/>
          <w:highlight w:val="darkGray"/>
        </w:rPr>
        <w:fldChar w:fldCharType="separate"/>
      </w:r>
      <w:r w:rsidRPr="00994B61">
        <w:rPr>
          <w:rFonts w:ascii="Times New Roman" w:hAnsi="Times New Roman"/>
          <w:noProof/>
          <w:color w:val="000000" w:themeColor="text1"/>
          <w:szCs w:val="24"/>
          <w:highlight w:val="darkGray"/>
        </w:rPr>
        <w:t>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w:t>
      </w:r>
      <w:r w:rsidRPr="00994B61">
        <w:rPr>
          <w:rFonts w:ascii="Times New Roman" w:hAnsi="Times New Roman"/>
          <w:color w:val="000000" w:themeColor="text1"/>
          <w:szCs w:val="24"/>
          <w:highlight w:val="darkGray"/>
        </w:rPr>
        <w:fldChar w:fldCharType="end"/>
      </w:r>
      <w:r w:rsidRPr="00994B61">
        <w:rPr>
          <w:rFonts w:ascii="Times New Roman" w:hAnsi="Times New Roman"/>
          <w:color w:val="000000" w:themeColor="text1"/>
          <w:szCs w:val="24"/>
          <w:highlight w:val="darkGray"/>
        </w:rPr>
        <w:fldChar w:fldCharType="begin">
          <w:ffData>
            <w:name w:val=""/>
            <w:enabled/>
            <w:calcOnExit w:val="0"/>
            <w:textInput>
              <w:default w:val=" 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
            </w:textInput>
          </w:ffData>
        </w:fldChar>
      </w:r>
      <w:r w:rsidRPr="00994B61">
        <w:rPr>
          <w:rFonts w:ascii="Times New Roman" w:hAnsi="Times New Roman"/>
          <w:color w:val="000000" w:themeColor="text1"/>
          <w:szCs w:val="24"/>
          <w:highlight w:val="darkGray"/>
        </w:rPr>
        <w:instrText xml:space="preserve"> FORMTEXT </w:instrText>
      </w:r>
      <w:r w:rsidRPr="00994B61">
        <w:rPr>
          <w:rFonts w:ascii="Times New Roman" w:hAnsi="Times New Roman"/>
          <w:color w:val="000000" w:themeColor="text1"/>
          <w:szCs w:val="24"/>
          <w:highlight w:val="darkGray"/>
        </w:rPr>
      </w:r>
      <w:r w:rsidRPr="00994B61">
        <w:rPr>
          <w:rFonts w:ascii="Times New Roman" w:hAnsi="Times New Roman"/>
          <w:color w:val="000000" w:themeColor="text1"/>
          <w:szCs w:val="24"/>
          <w:highlight w:val="darkGray"/>
        </w:rPr>
        <w:fldChar w:fldCharType="separate"/>
      </w:r>
      <w:r w:rsidRPr="00994B61">
        <w:rPr>
          <w:rFonts w:ascii="Times New Roman" w:hAnsi="Times New Roman"/>
          <w:noProof/>
          <w:color w:val="000000" w:themeColor="text1"/>
          <w:szCs w:val="24"/>
          <w:highlight w:val="darkGray"/>
        </w:rPr>
        <w:t xml:space="preserve"> выплачивает неустойку за каждый факт Разглашения в размере </w:t>
      </w:r>
      <w:r>
        <w:rPr>
          <w:rFonts w:ascii="Times New Roman" w:hAnsi="Times New Roman"/>
          <w:noProof/>
          <w:color w:val="000000" w:themeColor="text1"/>
          <w:szCs w:val="24"/>
          <w:highlight w:val="darkGray"/>
        </w:rPr>
        <w:t>20 000</w:t>
      </w:r>
      <w:r w:rsidRPr="00994B61">
        <w:rPr>
          <w:rFonts w:ascii="Times New Roman" w:hAnsi="Times New Roman"/>
          <w:noProof/>
          <w:color w:val="000000" w:themeColor="text1"/>
          <w:szCs w:val="24"/>
          <w:highlight w:val="darkGray"/>
        </w:rPr>
        <w:t xml:space="preserve"> рублей и несанкционированного использования в размере </w:t>
      </w:r>
      <w:r>
        <w:rPr>
          <w:rFonts w:ascii="Times New Roman" w:hAnsi="Times New Roman"/>
          <w:noProof/>
          <w:color w:val="000000" w:themeColor="text1"/>
          <w:szCs w:val="24"/>
          <w:highlight w:val="darkGray"/>
        </w:rPr>
        <w:t>20 000</w:t>
      </w:r>
      <w:r w:rsidRPr="00994B61">
        <w:rPr>
          <w:rFonts w:ascii="Times New Roman" w:hAnsi="Times New Roman"/>
          <w:noProof/>
          <w:color w:val="000000" w:themeColor="text1"/>
          <w:szCs w:val="24"/>
          <w:highlight w:val="darkGray"/>
        </w:rPr>
        <w:t xml:space="preserve"> рублей. Убытки возмещаются в полной сумме сверх указанной неустойки. </w:t>
      </w:r>
      <w:r w:rsidRPr="00994B61">
        <w:rPr>
          <w:rFonts w:ascii="Times New Roman" w:hAnsi="Times New Roman"/>
          <w:color w:val="000000" w:themeColor="text1"/>
          <w:szCs w:val="24"/>
          <w:highlight w:val="darkGray"/>
        </w:rPr>
        <w:fldChar w:fldCharType="end"/>
      </w:r>
      <w:r w:rsidR="000636E7">
        <w:rPr>
          <w:rFonts w:ascii="Times New Roman" w:hAnsi="Times New Roman"/>
          <w:i/>
          <w:color w:val="000000" w:themeColor="text1"/>
          <w:szCs w:val="24"/>
        </w:rPr>
        <w:t xml:space="preserve"> </w:t>
      </w:r>
    </w:p>
    <w:p w14:paraId="4B151DC3" w14:textId="56DE87AD" w:rsidR="00ED6B0B" w:rsidRPr="007569DB" w:rsidRDefault="000636E7" w:rsidP="000636E7">
      <w:pPr>
        <w:pStyle w:val="17"/>
        <w:jc w:val="both"/>
        <w:rPr>
          <w:color w:val="000000" w:themeColor="text1"/>
          <w:szCs w:val="24"/>
        </w:rPr>
      </w:pPr>
      <w:r>
        <w:rPr>
          <w:rFonts w:ascii="Times New Roman" w:hAnsi="Times New Roman"/>
          <w:color w:val="000000" w:themeColor="text1"/>
          <w:szCs w:val="24"/>
        </w:rPr>
        <w:t>6.6.</w:t>
      </w:r>
      <w:r w:rsidR="00ED6B0B" w:rsidRPr="007569DB">
        <w:rPr>
          <w:rFonts w:ascii="Times New Roman" w:hAnsi="Times New Roman"/>
          <w:color w:val="000000" w:themeColor="text1"/>
          <w:szCs w:val="24"/>
        </w:rPr>
        <w:t xml:space="preserve"> Обязательства Получающей Стороны применительно к конкретной КИ действуют </w:t>
      </w:r>
      <w:r w:rsidR="00ED6B0B" w:rsidRPr="00994B61">
        <w:rPr>
          <w:rFonts w:ascii="Times New Roman" w:hAnsi="Times New Roman"/>
          <w:color w:val="000000" w:themeColor="text1"/>
          <w:szCs w:val="24"/>
          <w:highlight w:val="darkGray"/>
        </w:rPr>
        <w:fldChar w:fldCharType="begin">
          <w:ffData>
            <w:name w:val=""/>
            <w:enabled/>
            <w:calcOnExit w:val="0"/>
            <w:textInput>
              <w:default w:val="5 лет"/>
            </w:textInput>
          </w:ffData>
        </w:fldChar>
      </w:r>
      <w:r w:rsidR="00ED6B0B" w:rsidRPr="00994B61">
        <w:rPr>
          <w:rFonts w:ascii="Times New Roman" w:hAnsi="Times New Roman"/>
          <w:color w:val="000000" w:themeColor="text1"/>
          <w:szCs w:val="24"/>
          <w:highlight w:val="darkGray"/>
        </w:rPr>
        <w:instrText xml:space="preserve"> FORMTEXT </w:instrText>
      </w:r>
      <w:r w:rsidR="00ED6B0B" w:rsidRPr="00994B61">
        <w:rPr>
          <w:rFonts w:ascii="Times New Roman" w:hAnsi="Times New Roman"/>
          <w:color w:val="000000" w:themeColor="text1"/>
          <w:szCs w:val="24"/>
          <w:highlight w:val="darkGray"/>
        </w:rPr>
      </w:r>
      <w:r w:rsidR="00ED6B0B" w:rsidRPr="00994B61">
        <w:rPr>
          <w:rFonts w:ascii="Times New Roman" w:hAnsi="Times New Roman"/>
          <w:color w:val="000000" w:themeColor="text1"/>
          <w:szCs w:val="24"/>
          <w:highlight w:val="darkGray"/>
        </w:rPr>
        <w:fldChar w:fldCharType="separate"/>
      </w:r>
      <w:r w:rsidR="00ED6B0B" w:rsidRPr="00994B61">
        <w:rPr>
          <w:rFonts w:ascii="Times New Roman" w:hAnsi="Times New Roman"/>
          <w:noProof/>
          <w:color w:val="000000" w:themeColor="text1"/>
          <w:szCs w:val="24"/>
          <w:highlight w:val="darkGray"/>
        </w:rPr>
        <w:t>5 лет</w:t>
      </w:r>
      <w:r w:rsidR="00ED6B0B" w:rsidRPr="00994B61">
        <w:rPr>
          <w:rFonts w:ascii="Times New Roman" w:hAnsi="Times New Roman"/>
          <w:color w:val="000000" w:themeColor="text1"/>
          <w:szCs w:val="24"/>
          <w:highlight w:val="darkGray"/>
        </w:rPr>
        <w:fldChar w:fldCharType="end"/>
      </w:r>
      <w:r w:rsidR="00ED6B0B" w:rsidRPr="007569DB">
        <w:rPr>
          <w:rFonts w:ascii="Times New Roman" w:hAnsi="Times New Roman"/>
          <w:color w:val="000000" w:themeColor="text1"/>
          <w:szCs w:val="24"/>
        </w:rPr>
        <w:t xml:space="preserve"> с даты </w:t>
      </w:r>
      <w:r w:rsidR="00ED6B0B">
        <w:rPr>
          <w:rFonts w:ascii="Times New Roman" w:hAnsi="Times New Roman"/>
          <w:color w:val="000000" w:themeColor="text1"/>
          <w:szCs w:val="24"/>
        </w:rPr>
        <w:t xml:space="preserve">ее </w:t>
      </w:r>
      <w:r w:rsidR="00ED6B0B" w:rsidRPr="007569DB">
        <w:rPr>
          <w:rFonts w:ascii="Times New Roman" w:hAnsi="Times New Roman"/>
          <w:color w:val="000000" w:themeColor="text1"/>
          <w:szCs w:val="24"/>
        </w:rPr>
        <w:t>предоставления Получающей Стороне.</w:t>
      </w:r>
    </w:p>
    <w:p w14:paraId="0108CB5D" w14:textId="77777777" w:rsidR="00612596" w:rsidRPr="005D1FAA" w:rsidRDefault="00612596" w:rsidP="00413843">
      <w:pPr>
        <w:shd w:val="clear" w:color="auto" w:fill="FFFFFF"/>
        <w:jc w:val="both"/>
        <w:rPr>
          <w:bCs/>
          <w:iCs/>
        </w:rPr>
      </w:pPr>
    </w:p>
    <w:p w14:paraId="496E7046" w14:textId="77777777" w:rsidR="00B32978" w:rsidRPr="00413843" w:rsidRDefault="00612596" w:rsidP="00EC6894">
      <w:pPr>
        <w:pStyle w:val="af0"/>
        <w:numPr>
          <w:ilvl w:val="0"/>
          <w:numId w:val="4"/>
        </w:numPr>
        <w:shd w:val="clear" w:color="auto" w:fill="FFFFFF"/>
        <w:jc w:val="center"/>
        <w:rPr>
          <w:b/>
          <w:bCs/>
          <w:iCs/>
        </w:rPr>
      </w:pPr>
      <w:r w:rsidRPr="00413843">
        <w:rPr>
          <w:b/>
          <w:bCs/>
          <w:iCs/>
        </w:rPr>
        <w:t>Возможность уступки прав по договору.</w:t>
      </w:r>
    </w:p>
    <w:p w14:paraId="2CD5FDD5" w14:textId="77777777" w:rsidR="004F7FD5" w:rsidRPr="00B138EA" w:rsidRDefault="004F7FD5" w:rsidP="00EC6894">
      <w:pPr>
        <w:pStyle w:val="15"/>
        <w:widowControl w:val="0"/>
        <w:numPr>
          <w:ilvl w:val="1"/>
          <w:numId w:val="4"/>
        </w:numPr>
        <w:spacing w:line="240" w:lineRule="auto"/>
        <w:ind w:left="0" w:firstLine="0"/>
        <w:rPr>
          <w:rFonts w:ascii="Times New Roman" w:hAnsi="Times New Roman"/>
          <w:sz w:val="24"/>
          <w:szCs w:val="24"/>
          <w:lang w:val="ru-RU"/>
        </w:rPr>
      </w:pPr>
      <w:r w:rsidRPr="00D73353">
        <w:rPr>
          <w:rFonts w:ascii="Times New Roman" w:hAnsi="Times New Roman"/>
          <w:color w:val="000000"/>
          <w:sz w:val="24"/>
          <w:szCs w:val="24"/>
          <w:lang w:val="ru-RU"/>
        </w:rPr>
        <w:t xml:space="preserve">Уступка </w:t>
      </w:r>
      <w:r w:rsidR="00B138EA">
        <w:rPr>
          <w:rFonts w:ascii="Times New Roman" w:hAnsi="Times New Roman"/>
          <w:color w:val="000000"/>
          <w:sz w:val="24"/>
          <w:szCs w:val="24"/>
          <w:lang w:val="ru-RU"/>
        </w:rPr>
        <w:t>Покупателя</w:t>
      </w:r>
      <w:r w:rsidR="00590CA9">
        <w:rPr>
          <w:rFonts w:ascii="Times New Roman" w:hAnsi="Times New Roman"/>
          <w:color w:val="000000"/>
          <w:sz w:val="24"/>
          <w:szCs w:val="24"/>
          <w:lang w:val="ru-RU"/>
        </w:rPr>
        <w:t xml:space="preserve"> </w:t>
      </w:r>
      <w:r w:rsidRPr="00D73353">
        <w:rPr>
          <w:rFonts w:ascii="Times New Roman" w:hAnsi="Times New Roman"/>
          <w:sz w:val="24"/>
          <w:szCs w:val="24"/>
          <w:lang w:val="ru-RU"/>
        </w:rPr>
        <w:t>права требования</w:t>
      </w:r>
      <w:r>
        <w:rPr>
          <w:rFonts w:ascii="Times New Roman" w:hAnsi="Times New Roman"/>
          <w:sz w:val="24"/>
          <w:szCs w:val="24"/>
          <w:lang w:val="ru-RU"/>
        </w:rPr>
        <w:t>, уступка денежного требования по договору факторинга, передача в залог права требования</w:t>
      </w:r>
      <w:r w:rsidRPr="00D73353">
        <w:rPr>
          <w:rFonts w:ascii="Times New Roman" w:hAnsi="Times New Roman"/>
          <w:sz w:val="24"/>
          <w:szCs w:val="24"/>
          <w:lang w:val="ru-RU"/>
        </w:rPr>
        <w:t xml:space="preserve"> из настоящего Договора осуществляется только с письменного согласия</w:t>
      </w:r>
      <w:r w:rsidR="00590CA9">
        <w:rPr>
          <w:rFonts w:ascii="Times New Roman" w:hAnsi="Times New Roman"/>
          <w:sz w:val="24"/>
          <w:szCs w:val="24"/>
          <w:lang w:val="ru-RU"/>
        </w:rPr>
        <w:t xml:space="preserve"> Поставщика</w:t>
      </w:r>
      <w:r w:rsidRPr="00D73353">
        <w:rPr>
          <w:rFonts w:ascii="Times New Roman" w:hAnsi="Times New Roman"/>
          <w:sz w:val="24"/>
          <w:szCs w:val="24"/>
          <w:lang w:val="ru-RU"/>
        </w:rPr>
        <w:t xml:space="preserve">, оформляемого путем </w:t>
      </w:r>
      <w:r>
        <w:rPr>
          <w:rFonts w:ascii="Times New Roman" w:hAnsi="Times New Roman"/>
          <w:sz w:val="24"/>
          <w:szCs w:val="24"/>
          <w:lang w:val="ru-RU"/>
        </w:rPr>
        <w:t>подписания</w:t>
      </w:r>
      <w:r w:rsidR="00B138EA">
        <w:rPr>
          <w:rFonts w:ascii="Times New Roman" w:hAnsi="Times New Roman"/>
          <w:sz w:val="24"/>
          <w:szCs w:val="24"/>
          <w:lang w:val="ru-RU"/>
        </w:rPr>
        <w:t xml:space="preserve"> трехстороннего </w:t>
      </w:r>
      <w:r>
        <w:rPr>
          <w:rFonts w:ascii="Times New Roman" w:hAnsi="Times New Roman"/>
          <w:sz w:val="24"/>
          <w:szCs w:val="24"/>
          <w:lang w:val="ru-RU"/>
        </w:rPr>
        <w:t xml:space="preserve">уведомления между </w:t>
      </w:r>
      <w:r w:rsidR="00B138EA">
        <w:rPr>
          <w:rFonts w:ascii="Times New Roman" w:hAnsi="Times New Roman"/>
          <w:sz w:val="24"/>
          <w:szCs w:val="24"/>
          <w:lang w:val="ru-RU"/>
        </w:rPr>
        <w:t>Покупателем, Поставщиком</w:t>
      </w:r>
      <w:r>
        <w:rPr>
          <w:rFonts w:ascii="Times New Roman" w:hAnsi="Times New Roman"/>
          <w:i/>
          <w:sz w:val="24"/>
          <w:szCs w:val="24"/>
          <w:lang w:val="ru-RU"/>
        </w:rPr>
        <w:t xml:space="preserve"> </w:t>
      </w:r>
      <w:r w:rsidRPr="000A078B">
        <w:rPr>
          <w:rFonts w:ascii="Times New Roman" w:hAnsi="Times New Roman"/>
          <w:sz w:val="24"/>
          <w:szCs w:val="24"/>
          <w:lang w:val="ru-RU"/>
        </w:rPr>
        <w:t xml:space="preserve">и </w:t>
      </w:r>
      <w:r w:rsidR="00891646">
        <w:rPr>
          <w:rFonts w:ascii="Times New Roman" w:hAnsi="Times New Roman"/>
          <w:sz w:val="24"/>
          <w:szCs w:val="24"/>
          <w:lang w:val="ru-RU"/>
        </w:rPr>
        <w:t>третьей стороной</w:t>
      </w:r>
      <w:r w:rsidRPr="00B138EA">
        <w:rPr>
          <w:rFonts w:ascii="Times New Roman" w:hAnsi="Times New Roman"/>
          <w:sz w:val="24"/>
          <w:szCs w:val="24"/>
          <w:lang w:val="ru-RU"/>
        </w:rPr>
        <w:t>.</w:t>
      </w:r>
    </w:p>
    <w:p w14:paraId="28778F80" w14:textId="77777777" w:rsidR="004F7FD5" w:rsidRPr="00D73353" w:rsidRDefault="004F7FD5" w:rsidP="00EC6894">
      <w:pPr>
        <w:pStyle w:val="15"/>
        <w:widowControl w:val="0"/>
        <w:numPr>
          <w:ilvl w:val="1"/>
          <w:numId w:val="4"/>
        </w:numPr>
        <w:spacing w:line="240" w:lineRule="auto"/>
        <w:ind w:left="0" w:firstLine="0"/>
        <w:rPr>
          <w:rFonts w:ascii="Times New Roman" w:hAnsi="Times New Roman"/>
          <w:color w:val="000000"/>
          <w:sz w:val="24"/>
          <w:szCs w:val="24"/>
          <w:lang w:val="ru-RU"/>
        </w:rPr>
      </w:pPr>
      <w:r>
        <w:rPr>
          <w:rFonts w:ascii="Times New Roman" w:hAnsi="Times New Roman"/>
          <w:color w:val="000000"/>
          <w:sz w:val="24"/>
          <w:szCs w:val="24"/>
          <w:lang w:val="ru-RU"/>
        </w:rPr>
        <w:t xml:space="preserve"> </w:t>
      </w:r>
      <w:r w:rsidRPr="00D73353">
        <w:rPr>
          <w:rFonts w:ascii="Times New Roman" w:hAnsi="Times New Roman"/>
          <w:color w:val="000000"/>
          <w:sz w:val="24"/>
          <w:szCs w:val="24"/>
          <w:lang w:val="ru-RU"/>
        </w:rPr>
        <w:t xml:space="preserve">В случае невыполнения </w:t>
      </w:r>
      <w:r w:rsidR="00891646">
        <w:rPr>
          <w:rFonts w:ascii="Times New Roman" w:hAnsi="Times New Roman"/>
          <w:color w:val="000000"/>
          <w:sz w:val="24"/>
          <w:szCs w:val="24"/>
          <w:lang w:val="ru-RU"/>
        </w:rPr>
        <w:t xml:space="preserve">Покупателем </w:t>
      </w:r>
      <w:r w:rsidRPr="00D73353">
        <w:rPr>
          <w:rFonts w:ascii="Times New Roman" w:hAnsi="Times New Roman"/>
          <w:color w:val="000000"/>
          <w:sz w:val="24"/>
          <w:szCs w:val="24"/>
          <w:lang w:val="ru-RU"/>
        </w:rPr>
        <w:t xml:space="preserve">обязанности по получению письменного согласия </w:t>
      </w:r>
      <w:r w:rsidR="00891646">
        <w:rPr>
          <w:rFonts w:ascii="Times New Roman" w:hAnsi="Times New Roman"/>
          <w:color w:val="000000"/>
          <w:sz w:val="24"/>
          <w:szCs w:val="24"/>
          <w:lang w:val="ru-RU"/>
        </w:rPr>
        <w:t>Поставщика</w:t>
      </w:r>
      <w:r w:rsidRPr="00D73353">
        <w:rPr>
          <w:rFonts w:ascii="Times New Roman" w:hAnsi="Times New Roman"/>
          <w:sz w:val="24"/>
          <w:szCs w:val="24"/>
          <w:lang w:val="ru-RU"/>
        </w:rPr>
        <w:t xml:space="preserve"> на уступку права требования</w:t>
      </w:r>
      <w:r>
        <w:rPr>
          <w:rFonts w:ascii="Times New Roman" w:hAnsi="Times New Roman"/>
          <w:sz w:val="24"/>
          <w:szCs w:val="24"/>
          <w:lang w:val="ru-RU"/>
        </w:rPr>
        <w:t>, уступку денежного требования по договору факторинга, передачу в залог права требования</w:t>
      </w:r>
      <w:r w:rsidRPr="00D73353">
        <w:rPr>
          <w:rFonts w:ascii="Times New Roman" w:hAnsi="Times New Roman"/>
          <w:sz w:val="24"/>
          <w:szCs w:val="24"/>
          <w:lang w:val="ru-RU"/>
        </w:rPr>
        <w:t xml:space="preserve"> из настоящего Договора, </w:t>
      </w:r>
      <w:r w:rsidR="00891646">
        <w:rPr>
          <w:rFonts w:ascii="Times New Roman" w:hAnsi="Times New Roman"/>
          <w:sz w:val="24"/>
          <w:szCs w:val="24"/>
          <w:lang w:val="ru-RU"/>
        </w:rPr>
        <w:t xml:space="preserve">Покупатель </w:t>
      </w:r>
      <w:r w:rsidRPr="00D73353">
        <w:rPr>
          <w:rFonts w:ascii="Times New Roman" w:hAnsi="Times New Roman"/>
          <w:sz w:val="24"/>
          <w:szCs w:val="24"/>
          <w:lang w:val="ru-RU"/>
        </w:rPr>
        <w:t xml:space="preserve">выплачивает </w:t>
      </w:r>
      <w:r w:rsidR="00891646">
        <w:rPr>
          <w:rFonts w:ascii="Times New Roman" w:hAnsi="Times New Roman"/>
          <w:sz w:val="24"/>
          <w:szCs w:val="24"/>
          <w:lang w:val="ru-RU"/>
        </w:rPr>
        <w:t xml:space="preserve">Поставщику </w:t>
      </w:r>
      <w:r w:rsidRPr="00D73353">
        <w:rPr>
          <w:rFonts w:ascii="Times New Roman" w:hAnsi="Times New Roman"/>
          <w:color w:val="000000"/>
          <w:sz w:val="24"/>
          <w:szCs w:val="24"/>
          <w:lang w:val="ru-RU"/>
        </w:rPr>
        <w:t xml:space="preserve">штраф в размере </w:t>
      </w:r>
      <w:r w:rsidR="00891646">
        <w:rPr>
          <w:rFonts w:ascii="Times New Roman" w:hAnsi="Times New Roman"/>
          <w:color w:val="000000"/>
          <w:sz w:val="24"/>
          <w:szCs w:val="24"/>
          <w:lang w:val="ru-RU"/>
        </w:rPr>
        <w:t>5% от суммы уступки, залога, но не менее 200 тыс. рублей</w:t>
      </w:r>
      <w:r w:rsidR="00931A50">
        <w:rPr>
          <w:rFonts w:ascii="Times New Roman" w:hAnsi="Times New Roman"/>
          <w:color w:val="000000"/>
          <w:sz w:val="24"/>
          <w:szCs w:val="24"/>
          <w:lang w:val="ru-RU"/>
        </w:rPr>
        <w:t xml:space="preserve"> </w:t>
      </w:r>
      <w:r w:rsidRPr="00D73353">
        <w:rPr>
          <w:rFonts w:ascii="Times New Roman" w:hAnsi="Times New Roman"/>
          <w:sz w:val="24"/>
          <w:szCs w:val="24"/>
          <w:lang w:val="ru-RU"/>
        </w:rPr>
        <w:t>за каждый такой факт несогласованной уступки</w:t>
      </w:r>
      <w:r>
        <w:rPr>
          <w:rFonts w:ascii="Times New Roman" w:hAnsi="Times New Roman"/>
          <w:sz w:val="24"/>
          <w:szCs w:val="24"/>
          <w:lang w:val="ru-RU"/>
        </w:rPr>
        <w:t>, залога</w:t>
      </w:r>
      <w:r w:rsidRPr="00D73353">
        <w:rPr>
          <w:rFonts w:ascii="Times New Roman" w:hAnsi="Times New Roman"/>
          <w:sz w:val="24"/>
          <w:szCs w:val="24"/>
          <w:lang w:val="ru-RU"/>
        </w:rPr>
        <w:t>.</w:t>
      </w:r>
    </w:p>
    <w:p w14:paraId="0DC8E10B" w14:textId="36A5047A" w:rsidR="00413843" w:rsidRDefault="004F7FD5" w:rsidP="00EC6894">
      <w:pPr>
        <w:pStyle w:val="15"/>
        <w:widowControl w:val="0"/>
        <w:numPr>
          <w:ilvl w:val="1"/>
          <w:numId w:val="4"/>
        </w:numPr>
        <w:spacing w:line="240" w:lineRule="auto"/>
        <w:ind w:left="0" w:firstLine="0"/>
        <w:rPr>
          <w:rFonts w:ascii="Times New Roman" w:hAnsi="Times New Roman"/>
          <w:color w:val="000000"/>
          <w:sz w:val="24"/>
          <w:szCs w:val="24"/>
          <w:lang w:val="ru-RU"/>
        </w:rPr>
      </w:pPr>
      <w:r w:rsidRPr="006B710A">
        <w:rPr>
          <w:rFonts w:ascii="Times New Roman" w:hAnsi="Times New Roman"/>
          <w:color w:val="000000"/>
          <w:sz w:val="24"/>
          <w:szCs w:val="24"/>
          <w:lang w:val="ru-RU"/>
        </w:rPr>
        <w:t xml:space="preserve">Условие в </w:t>
      </w:r>
      <w:r w:rsidR="006B710A" w:rsidRPr="006B710A">
        <w:rPr>
          <w:rFonts w:ascii="Times New Roman" w:hAnsi="Times New Roman"/>
          <w:color w:val="000000"/>
          <w:sz w:val="24"/>
          <w:szCs w:val="24"/>
          <w:lang w:val="ru-RU"/>
        </w:rPr>
        <w:t>п.7</w:t>
      </w:r>
      <w:r w:rsidR="00931A50" w:rsidRPr="006B710A">
        <w:rPr>
          <w:rFonts w:ascii="Times New Roman" w:hAnsi="Times New Roman"/>
          <w:color w:val="000000"/>
          <w:sz w:val="24"/>
          <w:szCs w:val="24"/>
          <w:lang w:val="ru-RU"/>
        </w:rPr>
        <w:t xml:space="preserve">.1. </w:t>
      </w:r>
      <w:r w:rsidRPr="006B710A">
        <w:rPr>
          <w:rFonts w:ascii="Times New Roman" w:hAnsi="Times New Roman"/>
          <w:color w:val="000000"/>
          <w:sz w:val="24"/>
          <w:szCs w:val="24"/>
          <w:lang w:val="ru-RU"/>
        </w:rPr>
        <w:t>о</w:t>
      </w:r>
      <w:r w:rsidRPr="00C1134D">
        <w:rPr>
          <w:rFonts w:ascii="Times New Roman" w:hAnsi="Times New Roman"/>
          <w:color w:val="000000"/>
          <w:sz w:val="24"/>
          <w:szCs w:val="24"/>
          <w:lang w:val="ru-RU"/>
        </w:rPr>
        <w:t xml:space="preserve"> необходимости получения </w:t>
      </w:r>
      <w:r w:rsidRPr="00C1134D">
        <w:rPr>
          <w:rFonts w:ascii="Times New Roman" w:hAnsi="Times New Roman"/>
          <w:sz w:val="24"/>
          <w:szCs w:val="24"/>
          <w:lang w:val="ru-RU"/>
        </w:rPr>
        <w:t xml:space="preserve">письменного согласия </w:t>
      </w:r>
      <w:r w:rsidR="00035289" w:rsidRPr="00C1134D">
        <w:rPr>
          <w:rFonts w:ascii="Times New Roman" w:hAnsi="Times New Roman"/>
          <w:sz w:val="24"/>
          <w:szCs w:val="24"/>
          <w:lang w:val="ru-RU"/>
        </w:rPr>
        <w:t xml:space="preserve">Поставщика </w:t>
      </w:r>
      <w:r w:rsidRPr="00C1134D">
        <w:rPr>
          <w:rFonts w:ascii="Times New Roman" w:hAnsi="Times New Roman"/>
          <w:sz w:val="24"/>
          <w:szCs w:val="24"/>
          <w:lang w:val="ru-RU"/>
        </w:rPr>
        <w:t>на 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C1134D">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00035289" w:rsidRPr="00C1134D">
        <w:rPr>
          <w:rFonts w:ascii="Times New Roman" w:hAnsi="Times New Roman"/>
          <w:color w:val="000000"/>
          <w:sz w:val="24"/>
          <w:szCs w:val="24"/>
          <w:lang w:val="ru-RU"/>
        </w:rPr>
        <w:t>Покупателем</w:t>
      </w:r>
      <w:r w:rsidRPr="00C1134D">
        <w:rPr>
          <w:rFonts w:ascii="Times New Roman" w:hAnsi="Times New Roman"/>
          <w:color w:val="000000"/>
          <w:sz w:val="24"/>
          <w:szCs w:val="24"/>
          <w:lang w:val="ru-RU"/>
        </w:rPr>
        <w:t xml:space="preserve"> обязательства по получению письменного согласия на </w:t>
      </w:r>
      <w:r w:rsidRPr="00C1134D">
        <w:rPr>
          <w:rFonts w:ascii="Times New Roman" w:hAnsi="Times New Roman"/>
          <w:sz w:val="24"/>
          <w:szCs w:val="24"/>
          <w:lang w:val="ru-RU"/>
        </w:rPr>
        <w:t>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003B5122">
        <w:rPr>
          <w:rFonts w:ascii="Times New Roman" w:hAnsi="Times New Roman"/>
          <w:color w:val="000000"/>
          <w:sz w:val="24"/>
          <w:szCs w:val="24"/>
          <w:lang w:val="ru-RU"/>
        </w:rPr>
        <w:t xml:space="preserve">, Поставщик </w:t>
      </w:r>
      <w:r w:rsidRPr="00C1134D">
        <w:rPr>
          <w:rFonts w:ascii="Times New Roman" w:hAnsi="Times New Roman"/>
          <w:color w:val="000000"/>
          <w:sz w:val="24"/>
          <w:szCs w:val="24"/>
          <w:lang w:val="ru-RU"/>
        </w:rPr>
        <w:t>имеет право в одностороннем внесудебном порядке отказаться от исполнения Договора без возмещения убытков</w:t>
      </w:r>
      <w:r w:rsidR="00035289" w:rsidRPr="00C1134D">
        <w:rPr>
          <w:rFonts w:ascii="Times New Roman" w:hAnsi="Times New Roman"/>
          <w:color w:val="000000"/>
          <w:sz w:val="24"/>
          <w:szCs w:val="24"/>
          <w:lang w:val="ru-RU"/>
        </w:rPr>
        <w:t xml:space="preserve"> Покупателю</w:t>
      </w:r>
      <w:r w:rsidRPr="00C1134D">
        <w:rPr>
          <w:rFonts w:ascii="Times New Roman" w:hAnsi="Times New Roman"/>
          <w:color w:val="000000"/>
          <w:sz w:val="24"/>
          <w:szCs w:val="24"/>
          <w:lang w:val="ru-RU"/>
        </w:rPr>
        <w:t>, при</w:t>
      </w:r>
      <w:r w:rsidR="00DE284A">
        <w:rPr>
          <w:rFonts w:ascii="Times New Roman" w:hAnsi="Times New Roman"/>
          <w:color w:val="000000"/>
          <w:sz w:val="24"/>
          <w:szCs w:val="24"/>
          <w:lang w:val="ru-RU"/>
        </w:rPr>
        <w:t>чиненных прекращением Договора.</w:t>
      </w:r>
    </w:p>
    <w:p w14:paraId="6E6E17AB" w14:textId="77777777" w:rsidR="00DE284A" w:rsidRPr="00C1134D" w:rsidRDefault="00DE284A" w:rsidP="00DE284A">
      <w:pPr>
        <w:pStyle w:val="15"/>
        <w:widowControl w:val="0"/>
        <w:spacing w:line="240" w:lineRule="auto"/>
        <w:ind w:left="0" w:firstLine="0"/>
        <w:rPr>
          <w:rFonts w:ascii="Times New Roman" w:hAnsi="Times New Roman"/>
          <w:color w:val="000000"/>
          <w:sz w:val="24"/>
          <w:szCs w:val="24"/>
          <w:lang w:val="ru-RU"/>
        </w:rPr>
      </w:pPr>
    </w:p>
    <w:p w14:paraId="108EEF90" w14:textId="43EE07B6" w:rsidR="00B32978" w:rsidRPr="004A4B95" w:rsidRDefault="003E7F0D" w:rsidP="00EC6894">
      <w:pPr>
        <w:pStyle w:val="af0"/>
        <w:numPr>
          <w:ilvl w:val="0"/>
          <w:numId w:val="3"/>
        </w:numPr>
        <w:shd w:val="clear" w:color="auto" w:fill="FFFFFF"/>
        <w:jc w:val="center"/>
        <w:rPr>
          <w:b/>
        </w:rPr>
      </w:pPr>
      <w:r w:rsidRPr="004A4B95">
        <w:rPr>
          <w:b/>
        </w:rPr>
        <w:lastRenderedPageBreak/>
        <w:t>Ответственность сторон.</w:t>
      </w:r>
    </w:p>
    <w:p w14:paraId="56892547" w14:textId="3ECEE217" w:rsidR="00BF00EE" w:rsidRPr="005D1FAA" w:rsidRDefault="00BF00EE" w:rsidP="00EC6894">
      <w:pPr>
        <w:pStyle w:val="af0"/>
        <w:numPr>
          <w:ilvl w:val="1"/>
          <w:numId w:val="3"/>
        </w:numPr>
        <w:shd w:val="clear" w:color="auto" w:fill="FFFFFF"/>
        <w:ind w:left="0" w:firstLine="0"/>
        <w:jc w:val="both"/>
      </w:pPr>
      <w:r w:rsidRPr="005D1FAA">
        <w:t>Стороны несут ответственность за неисполнение или ненадлежащее исполнение обязательств по Договору в соотве</w:t>
      </w:r>
      <w:r w:rsidR="0002303C">
        <w:t xml:space="preserve">тствии с настоящим Договором и </w:t>
      </w:r>
      <w:r w:rsidRPr="005D1FAA">
        <w:t xml:space="preserve">на основании действующего законодательства РФ. </w:t>
      </w:r>
    </w:p>
    <w:p w14:paraId="6667F6F2" w14:textId="77777777" w:rsidR="00E44B8D" w:rsidRPr="005D1FAA" w:rsidRDefault="00BF00EE" w:rsidP="00413843">
      <w:pPr>
        <w:pStyle w:val="af0"/>
        <w:shd w:val="clear" w:color="auto" w:fill="FFFFFF"/>
        <w:ind w:left="0"/>
        <w:jc w:val="both"/>
      </w:pPr>
      <w:r w:rsidRPr="005D1FAA">
        <w:t>За нарушение сроков оплаты Покупатель уплачи</w:t>
      </w:r>
      <w:r w:rsidR="00E44B8D">
        <w:t xml:space="preserve">вает Поставщику штраф в размере </w:t>
      </w:r>
      <w:r w:rsidR="00E44B8D" w:rsidRPr="005D1FAA">
        <w:t>0,1 % от неоплаченной в срок суммы за каждый день просрочки.</w:t>
      </w:r>
    </w:p>
    <w:p w14:paraId="3D79A02B" w14:textId="7906CCAA" w:rsidR="00E44B8D" w:rsidRPr="005D1FAA" w:rsidRDefault="00E44B8D" w:rsidP="00EC6894">
      <w:pPr>
        <w:pStyle w:val="af0"/>
        <w:numPr>
          <w:ilvl w:val="1"/>
          <w:numId w:val="3"/>
        </w:numPr>
        <w:shd w:val="clear" w:color="auto" w:fill="FFFFFF"/>
        <w:ind w:left="0" w:firstLine="0"/>
        <w:jc w:val="both"/>
      </w:pPr>
      <w:r w:rsidRPr="005D1FAA">
        <w:t>В случае отказа Покупателя от предоставл</w:t>
      </w:r>
      <w:r w:rsidR="00E67984">
        <w:t xml:space="preserve">ения Информации, согласно </w:t>
      </w:r>
      <w:r w:rsidR="006B710A" w:rsidRPr="006B710A">
        <w:t>п.10</w:t>
      </w:r>
      <w:r w:rsidR="00E67984" w:rsidRPr="006B710A">
        <w:t>.8</w:t>
      </w:r>
      <w:r w:rsidRPr="006B710A">
        <w:t>. настоящего</w:t>
      </w:r>
      <w:r w:rsidRPr="005D1FAA">
        <w:t xml:space="preserve">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412EB0FD" w14:textId="4E14556F" w:rsidR="007A3E67" w:rsidRPr="00D67500" w:rsidRDefault="007819BE" w:rsidP="00413843">
      <w:pPr>
        <w:jc w:val="both"/>
      </w:pPr>
      <w:r>
        <w:t>8</w:t>
      </w:r>
      <w:r w:rsidR="007A3E67" w:rsidRPr="00D67500">
        <w:t>.</w:t>
      </w:r>
      <w:r w:rsidR="004C1C96">
        <w:t>3</w:t>
      </w:r>
      <w:r w:rsidR="007A3E67" w:rsidRPr="00D67500">
        <w:t xml:space="preserve">. В случае </w:t>
      </w:r>
      <w:r w:rsidR="00D67500" w:rsidRPr="00D67500">
        <w:t>непредставления</w:t>
      </w:r>
      <w:r w:rsidR="007A3E67" w:rsidRPr="00D67500">
        <w:t xml:space="preserve"> Покупателем бухгалтерской (финансовой) отчётности по запросу Поставщика, предоставление которой </w:t>
      </w:r>
      <w:r w:rsidR="007A3E67" w:rsidRPr="00EE3CDF">
        <w:t xml:space="preserve">предусмотрено </w:t>
      </w:r>
      <w:r w:rsidR="00EE3CDF" w:rsidRPr="00EE3CDF">
        <w:t>п.4.2</w:t>
      </w:r>
      <w:r w:rsidR="00D67500" w:rsidRPr="00EE3CDF">
        <w:t>.</w:t>
      </w:r>
      <w:r w:rsidR="007A3E67" w:rsidRPr="00EE3CDF">
        <w:t xml:space="preserve"> настоящего</w:t>
      </w:r>
      <w:r w:rsidR="007A3E67" w:rsidRPr="00D67500">
        <w:t xml:space="preserve"> Договора, </w:t>
      </w:r>
      <w:r w:rsidR="00D67500" w:rsidRPr="00D67500">
        <w:t xml:space="preserve">Покупатель </w:t>
      </w:r>
      <w:r w:rsidR="007A3E67" w:rsidRPr="00D67500">
        <w:t xml:space="preserve">обязан уплатить </w:t>
      </w:r>
      <w:r w:rsidR="00D67500" w:rsidRPr="00D67500">
        <w:t>Поставщику</w:t>
      </w:r>
      <w:r w:rsidR="007A3E67" w:rsidRPr="00D67500">
        <w:t xml:space="preserve"> штраф в размере</w:t>
      </w:r>
      <w:r w:rsidR="00413843">
        <w:t xml:space="preserve"> 10</w:t>
      </w:r>
      <w:r w:rsidR="002D292F">
        <w:t> 000 (</w:t>
      </w:r>
      <w:r w:rsidR="00413843">
        <w:t>десять</w:t>
      </w:r>
      <w:r w:rsidR="002D292F">
        <w:t xml:space="preserve"> тысяч) рублей</w:t>
      </w:r>
      <w:r w:rsidR="007A3E67" w:rsidRPr="00D67500">
        <w:t xml:space="preserve">. </w:t>
      </w:r>
    </w:p>
    <w:p w14:paraId="3748BB78" w14:textId="77777777" w:rsidR="00301389" w:rsidRPr="005D1FAA" w:rsidRDefault="00301389" w:rsidP="00413843">
      <w:pPr>
        <w:pStyle w:val="af0"/>
        <w:shd w:val="clear" w:color="auto" w:fill="FFFFFF"/>
        <w:ind w:left="360"/>
        <w:jc w:val="both"/>
      </w:pPr>
    </w:p>
    <w:p w14:paraId="7C4CB119" w14:textId="77777777" w:rsidR="00301389" w:rsidRDefault="00301389" w:rsidP="00EC6894">
      <w:pPr>
        <w:pStyle w:val="af0"/>
        <w:numPr>
          <w:ilvl w:val="0"/>
          <w:numId w:val="3"/>
        </w:numPr>
        <w:shd w:val="clear" w:color="auto" w:fill="FFFFFF"/>
        <w:ind w:left="0" w:firstLine="0"/>
        <w:jc w:val="center"/>
        <w:rPr>
          <w:b/>
        </w:rPr>
      </w:pPr>
      <w:r w:rsidRPr="005D1FAA">
        <w:rPr>
          <w:b/>
        </w:rPr>
        <w:t>Арбитражная оговорка.</w:t>
      </w:r>
    </w:p>
    <w:p w14:paraId="2533095D" w14:textId="77777777" w:rsidR="00301389" w:rsidRPr="005D1FAA" w:rsidRDefault="00301389" w:rsidP="00EC6894">
      <w:pPr>
        <w:pStyle w:val="af0"/>
        <w:widowControl w:val="0"/>
        <w:numPr>
          <w:ilvl w:val="1"/>
          <w:numId w:val="3"/>
        </w:numPr>
        <w:shd w:val="clear" w:color="auto" w:fill="FFFFFF"/>
        <w:tabs>
          <w:tab w:val="left" w:pos="425"/>
        </w:tabs>
        <w:autoSpaceDE w:val="0"/>
        <w:autoSpaceDN w:val="0"/>
        <w:adjustRightInd w:val="0"/>
        <w:ind w:left="0" w:firstLine="0"/>
        <w:jc w:val="both"/>
      </w:pPr>
      <w:r w:rsidRPr="005D1FAA">
        <w:t>Спорные вопросы, возникшие при исполнении настоящего договора, разрешаются сторонами путем переговоров.</w:t>
      </w:r>
    </w:p>
    <w:p w14:paraId="31FB033C" w14:textId="77777777" w:rsidR="00301389" w:rsidRPr="005D1FAA" w:rsidRDefault="00301389" w:rsidP="00EC6894">
      <w:pPr>
        <w:pStyle w:val="af0"/>
        <w:widowControl w:val="0"/>
        <w:numPr>
          <w:ilvl w:val="1"/>
          <w:numId w:val="3"/>
        </w:numPr>
        <w:shd w:val="clear" w:color="auto" w:fill="FFFFFF"/>
        <w:tabs>
          <w:tab w:val="left" w:pos="425"/>
        </w:tabs>
        <w:autoSpaceDE w:val="0"/>
        <w:autoSpaceDN w:val="0"/>
        <w:adjustRightInd w:val="0"/>
        <w:ind w:left="0" w:firstLine="0"/>
        <w:jc w:val="both"/>
      </w:pPr>
      <w:r w:rsidRPr="005D1FAA">
        <w:t>Спор может быть передан на разрешение в Арбитражный суд Свердловской области в соответствии с законодательством РФ.</w:t>
      </w:r>
    </w:p>
    <w:p w14:paraId="05B7F575" w14:textId="77777777" w:rsidR="0054142E" w:rsidRDefault="0054142E" w:rsidP="00413843">
      <w:pPr>
        <w:pStyle w:val="af0"/>
        <w:widowControl w:val="0"/>
        <w:shd w:val="clear" w:color="auto" w:fill="FFFFFF"/>
        <w:tabs>
          <w:tab w:val="left" w:pos="425"/>
        </w:tabs>
        <w:autoSpaceDE w:val="0"/>
        <w:autoSpaceDN w:val="0"/>
        <w:adjustRightInd w:val="0"/>
        <w:ind w:left="405"/>
        <w:rPr>
          <w:b/>
        </w:rPr>
      </w:pPr>
    </w:p>
    <w:p w14:paraId="7D50491D" w14:textId="6715626E" w:rsidR="00301389" w:rsidRDefault="00301389" w:rsidP="00EC6894">
      <w:pPr>
        <w:pStyle w:val="af0"/>
        <w:widowControl w:val="0"/>
        <w:numPr>
          <w:ilvl w:val="0"/>
          <w:numId w:val="3"/>
        </w:numPr>
        <w:shd w:val="clear" w:color="auto" w:fill="FFFFFF"/>
        <w:tabs>
          <w:tab w:val="left" w:pos="425"/>
        </w:tabs>
        <w:autoSpaceDE w:val="0"/>
        <w:autoSpaceDN w:val="0"/>
        <w:adjustRightInd w:val="0"/>
        <w:jc w:val="center"/>
        <w:rPr>
          <w:b/>
        </w:rPr>
      </w:pPr>
      <w:r w:rsidRPr="00761DF5">
        <w:rPr>
          <w:b/>
        </w:rPr>
        <w:t>Антикоррупционная оговорка.</w:t>
      </w:r>
    </w:p>
    <w:p w14:paraId="4A6B7BA8" w14:textId="77777777" w:rsidR="000636E7" w:rsidRPr="00761DF5" w:rsidRDefault="000636E7" w:rsidP="000636E7">
      <w:pPr>
        <w:pStyle w:val="af0"/>
        <w:widowControl w:val="0"/>
        <w:shd w:val="clear" w:color="auto" w:fill="FFFFFF"/>
        <w:tabs>
          <w:tab w:val="left" w:pos="425"/>
        </w:tabs>
        <w:autoSpaceDE w:val="0"/>
        <w:autoSpaceDN w:val="0"/>
        <w:adjustRightInd w:val="0"/>
        <w:ind w:left="360"/>
        <w:rPr>
          <w:b/>
        </w:rPr>
      </w:pPr>
    </w:p>
    <w:p w14:paraId="77AF2785" w14:textId="043C65DE" w:rsidR="000636E7" w:rsidRDefault="000636E7" w:rsidP="000636E7">
      <w:pPr>
        <w:autoSpaceDE w:val="0"/>
        <w:autoSpaceDN w:val="0"/>
        <w:adjustRightInd w:val="0"/>
        <w:jc w:val="both"/>
      </w:pPr>
      <w:r>
        <w:t xml:space="preserve">10.1. </w:t>
      </w:r>
      <w:r w:rsidRPr="000813C6">
        <w:t xml:space="preserve">При исполнении </w:t>
      </w:r>
      <w:r>
        <w:t>Договора</w:t>
      </w:r>
      <w:r w:rsidRPr="000813C6">
        <w:t>, Стороны, их аффилированные лица, работники или посредники</w:t>
      </w:r>
      <w:r>
        <w:t>:</w:t>
      </w:r>
      <w:r w:rsidRPr="000813C6">
        <w:t xml:space="preserve"> </w:t>
      </w:r>
    </w:p>
    <w:p w14:paraId="158C1AF2" w14:textId="77777777" w:rsidR="000636E7" w:rsidRPr="000813C6" w:rsidRDefault="000636E7" w:rsidP="000636E7">
      <w:pPr>
        <w:autoSpaceDE w:val="0"/>
        <w:autoSpaceDN w:val="0"/>
        <w:adjustRightInd w:val="0"/>
        <w:ind w:firstLine="142"/>
        <w:jc w:val="both"/>
      </w:pPr>
      <w:r>
        <w:t xml:space="preserve">- </w:t>
      </w:r>
      <w:r w:rsidRPr="000813C6">
        <w:t>не выплачивают, не предлагают выплатить</w:t>
      </w:r>
      <w:r>
        <w:t>,</w:t>
      </w:r>
      <w:r w:rsidRPr="000813C6">
        <w:t xml:space="preserve"> не разрешают выплату </w:t>
      </w:r>
      <w:r>
        <w:t>любых</w:t>
      </w:r>
      <w:r w:rsidRPr="000813C6">
        <w:t xml:space="preserve"> денежных средств</w:t>
      </w:r>
      <w:r>
        <w:t>/</w:t>
      </w:r>
      <w:r w:rsidRPr="000813C6">
        <w:t>ценностей, прямо</w:t>
      </w:r>
      <w:r>
        <w:t>/</w:t>
      </w:r>
      <w:r w:rsidRPr="000813C6">
        <w:t>косвенно любым лицам с целью получ</w:t>
      </w:r>
      <w:r>
        <w:t>ения</w:t>
      </w:r>
      <w:r w:rsidRPr="000813C6">
        <w:t xml:space="preserve"> неправомерны</w:t>
      </w:r>
      <w:r>
        <w:t>х</w:t>
      </w:r>
      <w:r w:rsidRPr="000813C6">
        <w:t xml:space="preserve"> преимуществ</w:t>
      </w:r>
      <w:r>
        <w:t>;</w:t>
      </w:r>
    </w:p>
    <w:p w14:paraId="3AF272AE" w14:textId="77777777" w:rsidR="000636E7" w:rsidRDefault="000636E7" w:rsidP="000636E7">
      <w:pPr>
        <w:autoSpaceDE w:val="0"/>
        <w:autoSpaceDN w:val="0"/>
        <w:adjustRightInd w:val="0"/>
        <w:ind w:firstLine="425"/>
        <w:jc w:val="both"/>
      </w:pPr>
      <w:r>
        <w:t>- н</w:t>
      </w:r>
      <w:r w:rsidRPr="000813C6">
        <w:t>е осуществляют действия, квалифицируемые законо</w:t>
      </w:r>
      <w:r>
        <w:t>м</w:t>
      </w:r>
      <w:r w:rsidRPr="000813C6">
        <w:t xml:space="preserve"> как дача/получение взятки, коммерческий подкуп</w:t>
      </w:r>
      <w:r>
        <w:t xml:space="preserve">; </w:t>
      </w:r>
      <w:r w:rsidRPr="000813C6">
        <w:t>действия, нарушающие законодательств</w:t>
      </w:r>
      <w:r>
        <w:t>о</w:t>
      </w:r>
      <w:r w:rsidRPr="000813C6">
        <w:t xml:space="preserve"> и международны</w:t>
      </w:r>
      <w:r>
        <w:t>е</w:t>
      </w:r>
      <w:r w:rsidRPr="000813C6">
        <w:t xml:space="preserve"> акт</w:t>
      </w:r>
      <w:r>
        <w:t>ы</w:t>
      </w:r>
      <w:r w:rsidRPr="000813C6">
        <w:t xml:space="preserve"> о противодействии легализации</w:t>
      </w:r>
      <w:r>
        <w:t>/</w:t>
      </w:r>
      <w:r w:rsidRPr="000813C6">
        <w:t>отмыванию доходов, полученных преступным путем</w:t>
      </w:r>
      <w:r>
        <w:t xml:space="preserve"> (Нарушение</w:t>
      </w:r>
      <w:r w:rsidRPr="00B553FC">
        <w:t xml:space="preserve"> </w:t>
      </w:r>
      <w:r w:rsidRPr="000813C6">
        <w:t>антикоррупционных условий</w:t>
      </w:r>
      <w:r>
        <w:t>)</w:t>
      </w:r>
      <w:r w:rsidRPr="000813C6">
        <w:t>.</w:t>
      </w:r>
    </w:p>
    <w:p w14:paraId="022662F8" w14:textId="7EEFA6F6" w:rsidR="000636E7" w:rsidRPr="000813C6" w:rsidRDefault="000636E7" w:rsidP="000636E7">
      <w:pPr>
        <w:autoSpaceDE w:val="0"/>
        <w:autoSpaceDN w:val="0"/>
        <w:adjustRightInd w:val="0"/>
        <w:jc w:val="both"/>
      </w:pPr>
      <w:r>
        <w:t xml:space="preserve">10.2. </w:t>
      </w:r>
      <w:r>
        <w:rPr>
          <w:i/>
        </w:rPr>
        <w:t>Покупатель</w:t>
      </w:r>
      <w:r w:rsidRPr="000813C6">
        <w:t xml:space="preserve"> ознакомился</w:t>
      </w:r>
      <w:r>
        <w:t xml:space="preserve"> и</w:t>
      </w:r>
      <w:r w:rsidRPr="000813C6">
        <w:t xml:space="preserve"> обязуется придерживаться принципов Политики Компании «</w:t>
      </w:r>
      <w:r w:rsidRPr="0062324F">
        <w:t>В области противодействия корпоративному мошенничеству и вовлечению в коррупционную деятельность</w:t>
      </w:r>
      <w:r w:rsidRPr="000813C6">
        <w:t xml:space="preserve">», размещенной на официальном сайте. </w:t>
      </w:r>
    </w:p>
    <w:p w14:paraId="15AF6AD6" w14:textId="4AE516E4" w:rsidR="000636E7" w:rsidRPr="000813C6" w:rsidRDefault="000636E7" w:rsidP="000636E7">
      <w:pPr>
        <w:autoSpaceDE w:val="0"/>
        <w:autoSpaceDN w:val="0"/>
        <w:adjustRightInd w:val="0"/>
        <w:jc w:val="both"/>
      </w:pPr>
      <w:r>
        <w:t xml:space="preserve">10.3. </w:t>
      </w:r>
      <w:r w:rsidRPr="000813C6">
        <w:t>Каждая Сторон</w:t>
      </w:r>
      <w:r>
        <w:t>а</w:t>
      </w:r>
      <w:r>
        <w:rPr>
          <w:i/>
        </w:rPr>
        <w:t xml:space="preserve"> </w:t>
      </w:r>
      <w:r w:rsidRPr="000813C6">
        <w:t xml:space="preserve">отказывается от </w:t>
      </w:r>
      <w:r>
        <w:t xml:space="preserve">совершения деяний, ставящих работника другой Стороны </w:t>
      </w:r>
      <w:r w:rsidRPr="000813C6">
        <w:t>в зависимость и</w:t>
      </w:r>
      <w:r w:rsidRPr="000813C6">
        <w:rPr>
          <w:lang w:val="en-US"/>
        </w:rPr>
        <w:t> </w:t>
      </w:r>
      <w:r w:rsidRPr="000813C6">
        <w:t>направленн</w:t>
      </w:r>
      <w:r>
        <w:t>ых</w:t>
      </w:r>
      <w:r w:rsidRPr="000813C6">
        <w:t xml:space="preserve"> на выполнения </w:t>
      </w:r>
      <w:r>
        <w:t>им</w:t>
      </w:r>
      <w:r w:rsidRPr="000813C6">
        <w:t xml:space="preserve"> действий в</w:t>
      </w:r>
      <w:r>
        <w:t xml:space="preserve"> свою</w:t>
      </w:r>
      <w:r w:rsidRPr="000813C6">
        <w:t> пользу</w:t>
      </w:r>
      <w:r>
        <w:t>,</w:t>
      </w:r>
      <w:r w:rsidRPr="000813C6">
        <w:t xml:space="preserve"> в т</w:t>
      </w:r>
      <w:r>
        <w:t>.</w:t>
      </w:r>
      <w:r w:rsidRPr="000813C6">
        <w:t>ч</w:t>
      </w:r>
      <w:r>
        <w:t>.</w:t>
      </w:r>
      <w:r w:rsidRPr="000813C6">
        <w:t xml:space="preserve"> </w:t>
      </w:r>
      <w:r>
        <w:t xml:space="preserve">путем </w:t>
      </w:r>
      <w:r w:rsidRPr="000813C6">
        <w:t>п</w:t>
      </w:r>
      <w:r>
        <w:t>ередачи</w:t>
      </w:r>
      <w:r w:rsidRPr="000813C6">
        <w:t xml:space="preserve"> дене</w:t>
      </w:r>
      <w:r>
        <w:t>г</w:t>
      </w:r>
      <w:r w:rsidRPr="000813C6">
        <w:t>, подарков, безвозмездного выполнения в их адрес работ</w:t>
      </w:r>
      <w:r>
        <w:t>/</w:t>
      </w:r>
      <w:r w:rsidRPr="000813C6">
        <w:t>услуг</w:t>
      </w:r>
      <w:r>
        <w:t>.</w:t>
      </w:r>
      <w:r w:rsidRPr="000813C6">
        <w:t xml:space="preserve"> </w:t>
      </w:r>
    </w:p>
    <w:p w14:paraId="05A243B4" w14:textId="77777777" w:rsidR="000636E7" w:rsidRPr="000813C6" w:rsidRDefault="000636E7" w:rsidP="000636E7">
      <w:pPr>
        <w:autoSpaceDE w:val="0"/>
        <w:autoSpaceDN w:val="0"/>
        <w:adjustRightInd w:val="0"/>
        <w:ind w:firstLine="360"/>
        <w:jc w:val="both"/>
      </w:pPr>
      <w:r w:rsidRPr="000813C6">
        <w:t xml:space="preserve">Под </w:t>
      </w:r>
      <w:r>
        <w:t xml:space="preserve">такими </w:t>
      </w:r>
      <w:r w:rsidRPr="000813C6">
        <w:t>де</w:t>
      </w:r>
      <w:r>
        <w:t>яниями</w:t>
      </w:r>
      <w:r w:rsidRPr="000813C6">
        <w:t xml:space="preserve"> понимаются</w:t>
      </w:r>
      <w:r>
        <w:t>:</w:t>
      </w:r>
      <w:r w:rsidRPr="003E24E8">
        <w:t xml:space="preserve"> </w:t>
      </w:r>
    </w:p>
    <w:p w14:paraId="3D0BFE19" w14:textId="77777777" w:rsidR="000636E7" w:rsidRPr="000813C6" w:rsidRDefault="000636E7" w:rsidP="000636E7">
      <w:pPr>
        <w:numPr>
          <w:ilvl w:val="0"/>
          <w:numId w:val="34"/>
        </w:numPr>
        <w:tabs>
          <w:tab w:val="clear" w:pos="720"/>
        </w:tabs>
        <w:autoSpaceDE w:val="0"/>
        <w:autoSpaceDN w:val="0"/>
        <w:adjustRightInd w:val="0"/>
        <w:ind w:left="0" w:firstLine="425"/>
        <w:jc w:val="both"/>
      </w:pPr>
      <w:r w:rsidRPr="000813C6">
        <w:t>предоставление неоправданных преимуществ по сравнению с другими контрагентами;</w:t>
      </w:r>
    </w:p>
    <w:p w14:paraId="101FD748" w14:textId="77777777" w:rsidR="000636E7" w:rsidRPr="000813C6" w:rsidRDefault="000636E7" w:rsidP="000636E7">
      <w:pPr>
        <w:numPr>
          <w:ilvl w:val="0"/>
          <w:numId w:val="34"/>
        </w:numPr>
        <w:tabs>
          <w:tab w:val="clear" w:pos="720"/>
        </w:tabs>
        <w:autoSpaceDE w:val="0"/>
        <w:autoSpaceDN w:val="0"/>
        <w:adjustRightInd w:val="0"/>
        <w:ind w:left="0" w:firstLine="425"/>
        <w:jc w:val="both"/>
      </w:pPr>
      <w:r w:rsidRPr="000813C6">
        <w:t>предоставление каких-либо гарантий;</w:t>
      </w:r>
    </w:p>
    <w:p w14:paraId="3092A299" w14:textId="77777777" w:rsidR="000636E7" w:rsidRDefault="000636E7" w:rsidP="000636E7">
      <w:pPr>
        <w:numPr>
          <w:ilvl w:val="0"/>
          <w:numId w:val="34"/>
        </w:numPr>
        <w:tabs>
          <w:tab w:val="clear" w:pos="720"/>
        </w:tabs>
        <w:autoSpaceDE w:val="0"/>
        <w:autoSpaceDN w:val="0"/>
        <w:adjustRightInd w:val="0"/>
        <w:ind w:left="0" w:firstLine="425"/>
        <w:jc w:val="both"/>
      </w:pPr>
      <w:r w:rsidRPr="000813C6">
        <w:t>ускорение существующих процедур</w:t>
      </w:r>
      <w:r>
        <w:t>.</w:t>
      </w:r>
    </w:p>
    <w:p w14:paraId="04749F54" w14:textId="77777777" w:rsidR="000636E7" w:rsidRPr="00F432FE" w:rsidRDefault="000636E7" w:rsidP="000636E7">
      <w:pPr>
        <w:numPr>
          <w:ilvl w:val="0"/>
          <w:numId w:val="34"/>
        </w:numPr>
        <w:tabs>
          <w:tab w:val="clear" w:pos="720"/>
        </w:tabs>
        <w:autoSpaceDE w:val="0"/>
        <w:autoSpaceDN w:val="0"/>
        <w:adjustRightInd w:val="0"/>
        <w:ind w:left="0" w:firstLine="425"/>
        <w:jc w:val="both"/>
      </w:pPr>
      <w:r w:rsidRPr="00F432FE">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t>.</w:t>
      </w:r>
    </w:p>
    <w:p w14:paraId="09110188" w14:textId="51ABF57B" w:rsidR="000636E7" w:rsidRPr="000813C6" w:rsidRDefault="000636E7" w:rsidP="000636E7">
      <w:pPr>
        <w:autoSpaceDE w:val="0"/>
        <w:autoSpaceDN w:val="0"/>
        <w:adjustRightInd w:val="0"/>
        <w:jc w:val="both"/>
        <w:rPr>
          <w:bCs/>
        </w:rPr>
      </w:pPr>
      <w:r>
        <w:t>10.4.</w:t>
      </w:r>
      <w:r w:rsidRPr="000813C6">
        <w:t xml:space="preserve"> </w:t>
      </w:r>
      <w:r>
        <w:t>При</w:t>
      </w:r>
      <w:r w:rsidRPr="000813C6">
        <w:t xml:space="preserve"> возникновени</w:t>
      </w:r>
      <w:r>
        <w:t>и</w:t>
      </w:r>
      <w:r w:rsidRPr="000813C6">
        <w:t xml:space="preserve"> подозрений, что произошло</w:t>
      </w:r>
      <w:r>
        <w:t>/</w:t>
      </w:r>
      <w:r w:rsidRPr="000813C6">
        <w:t xml:space="preserve">может произойти </w:t>
      </w:r>
      <w:r>
        <w:t>Н</w:t>
      </w:r>
      <w:r w:rsidRPr="000813C6">
        <w:t xml:space="preserve">арушение антикоррупционных условий, Сторона обязуется </w:t>
      </w:r>
      <w:r>
        <w:t xml:space="preserve">письменно </w:t>
      </w:r>
      <w:r w:rsidRPr="000813C6">
        <w:t>уведомить другую Сторону</w:t>
      </w:r>
      <w:r>
        <w:t xml:space="preserve"> с указанием </w:t>
      </w:r>
      <w:r w:rsidRPr="000813C6">
        <w:t>факт</w:t>
      </w:r>
      <w:r>
        <w:t xml:space="preserve">ов, </w:t>
      </w:r>
      <w:r w:rsidRPr="000813C6">
        <w:t>достоверно подтверждающи</w:t>
      </w:r>
      <w:r>
        <w:t>х</w:t>
      </w:r>
      <w:r w:rsidRPr="000813C6">
        <w:t xml:space="preserve"> </w:t>
      </w:r>
      <w:r>
        <w:t>Н</w:t>
      </w:r>
      <w:r w:rsidRPr="000813C6">
        <w:t>арушение</w:t>
      </w:r>
      <w:r>
        <w:t>/риск Нарушения</w:t>
      </w:r>
      <w:r w:rsidRPr="000813C6">
        <w:t xml:space="preserve"> антикоррупционных условий</w:t>
      </w:r>
      <w:r>
        <w:t>.</w:t>
      </w:r>
      <w:r w:rsidRPr="000813C6">
        <w:t xml:space="preserve"> Сторона </w:t>
      </w:r>
      <w:r>
        <w:t>вправе</w:t>
      </w:r>
      <w:r w:rsidRPr="000813C6">
        <w:t xml:space="preserve"> приостановить исполнение обязательств по </w:t>
      </w:r>
      <w:r w:rsidRPr="00F24EEA">
        <w:t>Договору</w:t>
      </w:r>
      <w:r w:rsidRPr="000813C6">
        <w:t xml:space="preserve"> до получения </w:t>
      </w:r>
      <w:r>
        <w:t xml:space="preserve">от другой Стороны </w:t>
      </w:r>
      <w:r w:rsidRPr="000813C6">
        <w:t>подтверждения, что нарушени</w:t>
      </w:r>
      <w:r>
        <w:t>е</w:t>
      </w:r>
      <w:r w:rsidRPr="000813C6">
        <w:t xml:space="preserve"> не произошло</w:t>
      </w:r>
      <w:r>
        <w:t>/</w:t>
      </w:r>
      <w:r w:rsidRPr="000813C6">
        <w:t>не произойдет.</w:t>
      </w:r>
    </w:p>
    <w:p w14:paraId="6C7471BB" w14:textId="45793B37" w:rsidR="000636E7" w:rsidRPr="0081114A" w:rsidRDefault="000636E7" w:rsidP="000636E7">
      <w:pPr>
        <w:autoSpaceDE w:val="0"/>
        <w:autoSpaceDN w:val="0"/>
        <w:adjustRightInd w:val="0"/>
        <w:jc w:val="both"/>
        <w:rPr>
          <w:i/>
        </w:rPr>
      </w:pPr>
      <w:r>
        <w:t>10.5.</w:t>
      </w:r>
      <w:r w:rsidRPr="000813C6">
        <w:t xml:space="preserve"> В целях проведения антикоррупционных проверок </w:t>
      </w:r>
      <w:r>
        <w:rPr>
          <w:i/>
        </w:rPr>
        <w:t>Покупатель</w:t>
      </w:r>
      <w:r w:rsidRPr="000813C6">
        <w:t xml:space="preserve"> обязуется в течение</w:t>
      </w:r>
      <w:r>
        <w:t xml:space="preserve"> 5-ти</w:t>
      </w:r>
      <w:r w:rsidRPr="000813C6">
        <w:t xml:space="preserve"> рабочих дней с момента заключения </w:t>
      </w:r>
      <w:r>
        <w:t>Договора</w:t>
      </w:r>
      <w:r w:rsidRPr="000813C6">
        <w:t xml:space="preserve">, а также в любое время действия </w:t>
      </w:r>
      <w:r>
        <w:t xml:space="preserve">Договора </w:t>
      </w:r>
      <w:r w:rsidRPr="000813C6">
        <w:t xml:space="preserve">по письменному запросу </w:t>
      </w:r>
      <w:r>
        <w:rPr>
          <w:i/>
        </w:rPr>
        <w:t xml:space="preserve">Поставщика </w:t>
      </w:r>
      <w:r w:rsidRPr="000813C6">
        <w:t xml:space="preserve">предоставить </w:t>
      </w:r>
      <w:r>
        <w:t>(на бумажном носителе и в электронном виде)</w:t>
      </w:r>
      <w:r w:rsidRPr="000813C6">
        <w:t xml:space="preserve"> информацию о цепочке собственников </w:t>
      </w:r>
      <w:r>
        <w:rPr>
          <w:i/>
        </w:rPr>
        <w:t>Покупателя</w:t>
      </w:r>
      <w:r w:rsidRPr="0093389F">
        <w:t>,</w:t>
      </w:r>
      <w:r w:rsidRPr="0081114A">
        <w:rPr>
          <w:i/>
        </w:rPr>
        <w:t xml:space="preserve"> </w:t>
      </w:r>
      <w:r w:rsidRPr="000813C6">
        <w:t xml:space="preserve">включая </w:t>
      </w:r>
      <w:r>
        <w:t xml:space="preserve">конечных </w:t>
      </w:r>
      <w:r w:rsidRPr="000813C6">
        <w:t>бенефициаров</w:t>
      </w:r>
      <w:r>
        <w:t xml:space="preserve">, по форме </w:t>
      </w:r>
      <w:r w:rsidRPr="004C1C96">
        <w:rPr>
          <w:color w:val="000000" w:themeColor="text1"/>
        </w:rPr>
        <w:t xml:space="preserve">Приложения 1 с </w:t>
      </w:r>
      <w:r w:rsidRPr="000813C6">
        <w:t>подтверждающи</w:t>
      </w:r>
      <w:r>
        <w:t>ми</w:t>
      </w:r>
      <w:r w:rsidRPr="000813C6">
        <w:t xml:space="preserve"> документ</w:t>
      </w:r>
      <w:r>
        <w:t>ами</w:t>
      </w:r>
      <w:r w:rsidRPr="000813C6">
        <w:t xml:space="preserve"> (Информация).</w:t>
      </w:r>
    </w:p>
    <w:p w14:paraId="4A3BFD08" w14:textId="51297EF4" w:rsidR="000636E7" w:rsidRDefault="000636E7" w:rsidP="000636E7">
      <w:pPr>
        <w:autoSpaceDE w:val="0"/>
        <w:autoSpaceDN w:val="0"/>
        <w:adjustRightInd w:val="0"/>
        <w:ind w:firstLine="360"/>
        <w:jc w:val="both"/>
      </w:pPr>
      <w:r>
        <w:lastRenderedPageBreak/>
        <w:t>При</w:t>
      </w:r>
      <w:r w:rsidRPr="000813C6">
        <w:t xml:space="preserve"> изменени</w:t>
      </w:r>
      <w:r>
        <w:t>ях</w:t>
      </w:r>
      <w:r w:rsidRPr="000813C6">
        <w:t xml:space="preserve"> в цепочке собственнико</w:t>
      </w:r>
      <w:r>
        <w:t>в, включая конечных бенефициаров,</w:t>
      </w:r>
      <w:r w:rsidRPr="00D008AB">
        <w:t xml:space="preserve"> и</w:t>
      </w:r>
      <w:r>
        <w:t>/</w:t>
      </w:r>
      <w:r w:rsidRPr="00D008AB">
        <w:t>или</w:t>
      </w:r>
      <w:r>
        <w:t xml:space="preserve"> </w:t>
      </w:r>
      <w:r w:rsidRPr="000813C6">
        <w:t xml:space="preserve">в исполнительных органах </w:t>
      </w:r>
      <w:r>
        <w:rPr>
          <w:i/>
        </w:rPr>
        <w:t xml:space="preserve">Покупателя, </w:t>
      </w:r>
      <w:r w:rsidRPr="003F1885">
        <w:t>он</w:t>
      </w:r>
      <w:r>
        <w:t xml:space="preserve"> </w:t>
      </w:r>
      <w:r w:rsidRPr="000813C6">
        <w:t>в течение</w:t>
      </w:r>
      <w:r>
        <w:t xml:space="preserve"> 5-ти</w:t>
      </w:r>
      <w:r w:rsidRPr="000813C6">
        <w:t xml:space="preserve"> рабочих дней с даты</w:t>
      </w:r>
      <w:r>
        <w:t xml:space="preserve"> внесения</w:t>
      </w:r>
      <w:r w:rsidRPr="000813C6">
        <w:t xml:space="preserve"> изменений </w:t>
      </w:r>
      <w:r>
        <w:t xml:space="preserve">предоставляет </w:t>
      </w:r>
      <w:r>
        <w:rPr>
          <w:i/>
        </w:rPr>
        <w:t xml:space="preserve">Поставщику </w:t>
      </w:r>
      <w:r>
        <w:t>И</w:t>
      </w:r>
      <w:r w:rsidRPr="000813C6">
        <w:t xml:space="preserve">нформацию </w:t>
      </w:r>
      <w:r>
        <w:t xml:space="preserve">на бумажном носителе и в электронном виде. </w:t>
      </w:r>
      <w:r w:rsidRPr="000813C6">
        <w:t xml:space="preserve">Указанное условие является существенным условием </w:t>
      </w:r>
      <w:r>
        <w:t>Договора (</w:t>
      </w:r>
      <w:r w:rsidRPr="007E65CF">
        <w:t>ч. 1 ст. 432 ГК РФ</w:t>
      </w:r>
      <w:r>
        <w:t>)</w:t>
      </w:r>
      <w:r w:rsidRPr="007E65CF">
        <w:t>.</w:t>
      </w:r>
    </w:p>
    <w:p w14:paraId="7A66FD89" w14:textId="7C454C80" w:rsidR="000636E7" w:rsidRPr="00BB15FB" w:rsidRDefault="000636E7" w:rsidP="000636E7">
      <w:pPr>
        <w:autoSpaceDE w:val="0"/>
        <w:autoSpaceDN w:val="0"/>
        <w:adjustRightInd w:val="0"/>
        <w:jc w:val="both"/>
      </w:pPr>
      <w:r>
        <w:t xml:space="preserve">10.6. </w:t>
      </w:r>
      <w:r w:rsidRPr="006A6624">
        <w:t>Одновременно с Информаци</w:t>
      </w:r>
      <w:r>
        <w:t xml:space="preserve">ей </w:t>
      </w:r>
      <w:r>
        <w:rPr>
          <w:i/>
        </w:rPr>
        <w:t xml:space="preserve">Покупатель </w:t>
      </w:r>
      <w:r w:rsidRPr="006A6624">
        <w:t>предостав</w:t>
      </w:r>
      <w:r>
        <w:t>ляет</w:t>
      </w:r>
      <w:r w:rsidRPr="006A6624">
        <w:t xml:space="preserve"> </w:t>
      </w:r>
      <w:r>
        <w:rPr>
          <w:i/>
        </w:rPr>
        <w:t>Поставщику</w:t>
      </w:r>
      <w:r>
        <w:t xml:space="preserve"> </w:t>
      </w:r>
      <w:r w:rsidRPr="006A6624">
        <w:t xml:space="preserve">подтверждение </w:t>
      </w:r>
      <w:r w:rsidRPr="006B3950">
        <w:t xml:space="preserve">согласия </w:t>
      </w:r>
      <w:r>
        <w:rPr>
          <w:noProof/>
        </w:rPr>
        <w:t>лиц, у</w:t>
      </w:r>
      <w:r>
        <w:t>помянутых</w:t>
      </w:r>
      <w:r w:rsidRPr="00C91AF3">
        <w:t xml:space="preserve"> в составе </w:t>
      </w:r>
      <w:r>
        <w:t>Информации</w:t>
      </w:r>
      <w:r w:rsidRPr="00BB15FB">
        <w:rPr>
          <w:noProof/>
        </w:rPr>
        <w:t>, в</w:t>
      </w:r>
      <w:r>
        <w:rPr>
          <w:noProof/>
        </w:rPr>
        <w:t xml:space="preserve"> т.ч.</w:t>
      </w:r>
      <w:r w:rsidRPr="00BB15FB">
        <w:rPr>
          <w:noProof/>
        </w:rPr>
        <w:t xml:space="preserve"> конечных бенефициаров</w:t>
      </w:r>
      <w:r>
        <w:rPr>
          <w:noProof/>
        </w:rPr>
        <w:t>,</w:t>
      </w:r>
      <w:r w:rsidRPr="006B3950">
        <w:t xml:space="preserve"> </w:t>
      </w:r>
      <w:r>
        <w:t xml:space="preserve">на </w:t>
      </w:r>
      <w:r w:rsidRPr="006B3950">
        <w:t xml:space="preserve">обработку </w:t>
      </w:r>
      <w:r>
        <w:t xml:space="preserve">их </w:t>
      </w:r>
      <w:r w:rsidRPr="006B3950">
        <w:t>персональных данных и</w:t>
      </w:r>
      <w:r w:rsidRPr="00C91AF3">
        <w:t xml:space="preserve"> направления </w:t>
      </w:r>
      <w:r>
        <w:t xml:space="preserve">им соответствующих </w:t>
      </w:r>
      <w:r w:rsidRPr="00C91AF3">
        <w:t xml:space="preserve">уведомлений </w:t>
      </w:r>
      <w:r w:rsidRPr="00BB15FB">
        <w:rPr>
          <w:noProof/>
        </w:rPr>
        <w:t xml:space="preserve">по форме </w:t>
      </w:r>
      <w:r w:rsidRPr="004C1C96">
        <w:rPr>
          <w:noProof/>
          <w:color w:val="000000" w:themeColor="text1"/>
        </w:rPr>
        <w:t xml:space="preserve">Приложения 2 </w:t>
      </w:r>
      <w:r w:rsidRPr="00BB15FB">
        <w:t>в соответствии с ФЗ РФ «О персональн</w:t>
      </w:r>
      <w:r>
        <w:t>ых данных» 27.07.2006 № 152-</w:t>
      </w:r>
      <w:r w:rsidRPr="00BB15FB">
        <w:t>ФЗ (№152-ФЗ).</w:t>
      </w:r>
    </w:p>
    <w:p w14:paraId="5C19649B" w14:textId="01F33195" w:rsidR="000636E7" w:rsidRPr="006A6624" w:rsidRDefault="000636E7" w:rsidP="000636E7">
      <w:pPr>
        <w:autoSpaceDE w:val="0"/>
        <w:autoSpaceDN w:val="0"/>
        <w:adjustRightInd w:val="0"/>
        <w:ind w:firstLine="360"/>
        <w:jc w:val="both"/>
      </w:pPr>
      <w:r w:rsidRPr="006A6624">
        <w:t xml:space="preserve">В случае </w:t>
      </w:r>
      <w:r>
        <w:t xml:space="preserve">привлечения </w:t>
      </w:r>
      <w:r>
        <w:rPr>
          <w:i/>
        </w:rPr>
        <w:t>Поставщика</w:t>
      </w:r>
      <w:r w:rsidRPr="00C467FA">
        <w:t xml:space="preserve"> </w:t>
      </w:r>
      <w:r w:rsidRPr="006A6624">
        <w:t>к ответственности в виде штрафов</w:t>
      </w:r>
      <w:r>
        <w:t xml:space="preserve">, </w:t>
      </w:r>
      <w:r w:rsidRPr="006A6624">
        <w:t>возмещени</w:t>
      </w:r>
      <w:r>
        <w:t>я</w:t>
      </w:r>
      <w:r w:rsidRPr="006A6624">
        <w:t xml:space="preserve"> морального</w:t>
      </w:r>
      <w:r>
        <w:t>/</w:t>
      </w:r>
      <w:r w:rsidRPr="006A6624">
        <w:t>имущественного вреда</w:t>
      </w:r>
      <w:r>
        <w:t xml:space="preserve"> </w:t>
      </w:r>
      <w:r w:rsidRPr="006A6624">
        <w:t xml:space="preserve">за нарушение </w:t>
      </w:r>
      <w:r>
        <w:t>№152-ФЗ в</w:t>
      </w:r>
      <w:r w:rsidRPr="006A6624">
        <w:t xml:space="preserve"> связи с отсутствием согласия субъекта на обработку его персональных данных,</w:t>
      </w:r>
      <w:r>
        <w:t xml:space="preserve"> </w:t>
      </w:r>
      <w:r>
        <w:rPr>
          <w:i/>
        </w:rPr>
        <w:t>Покупатель</w:t>
      </w:r>
      <w:r w:rsidRPr="00C467FA">
        <w:t xml:space="preserve"> </w:t>
      </w:r>
      <w:r>
        <w:t>возместит</w:t>
      </w:r>
      <w:r w:rsidRPr="006A6624">
        <w:t xml:space="preserve"> </w:t>
      </w:r>
      <w:r>
        <w:rPr>
          <w:i/>
        </w:rPr>
        <w:t xml:space="preserve">Поставщику </w:t>
      </w:r>
      <w:r w:rsidRPr="006A6624">
        <w:t xml:space="preserve">суммы </w:t>
      </w:r>
      <w:r>
        <w:t>понесенных расходов.</w:t>
      </w:r>
    </w:p>
    <w:p w14:paraId="5535879E" w14:textId="69C1CCA9" w:rsidR="000636E7" w:rsidRPr="000813C6" w:rsidRDefault="000636E7" w:rsidP="000636E7">
      <w:pPr>
        <w:autoSpaceDE w:val="0"/>
        <w:autoSpaceDN w:val="0"/>
        <w:adjustRightInd w:val="0"/>
        <w:jc w:val="both"/>
      </w:pPr>
      <w:r>
        <w:t>10.7. Стороны гарантируют:</w:t>
      </w:r>
    </w:p>
    <w:p w14:paraId="01A0952A" w14:textId="77777777" w:rsidR="000636E7" w:rsidRPr="000813C6" w:rsidRDefault="000636E7" w:rsidP="000636E7">
      <w:pPr>
        <w:autoSpaceDE w:val="0"/>
        <w:autoSpaceDN w:val="0"/>
        <w:adjustRightInd w:val="0"/>
        <w:ind w:firstLine="360"/>
        <w:jc w:val="both"/>
      </w:pPr>
      <w:r>
        <w:t xml:space="preserve">- </w:t>
      </w:r>
      <w:r w:rsidRPr="000813C6">
        <w:t>надлежаще</w:t>
      </w:r>
      <w:r>
        <w:t>е</w:t>
      </w:r>
      <w:r w:rsidRPr="000813C6">
        <w:t xml:space="preserve"> разбирательств</w:t>
      </w:r>
      <w:r>
        <w:t>о</w:t>
      </w:r>
      <w:r w:rsidRPr="000813C6">
        <w:t xml:space="preserve"> </w:t>
      </w:r>
      <w:r>
        <w:t xml:space="preserve">выявленных </w:t>
      </w:r>
      <w:r w:rsidRPr="000813C6">
        <w:t>факт</w:t>
      </w:r>
      <w:r>
        <w:t>ов</w:t>
      </w:r>
      <w:r w:rsidRPr="000813C6">
        <w:t xml:space="preserve"> </w:t>
      </w:r>
      <w:r>
        <w:t xml:space="preserve">на условиях </w:t>
      </w:r>
      <w:r w:rsidRPr="000813C6">
        <w:t>конфиденциальности</w:t>
      </w:r>
      <w:r>
        <w:t>,</w:t>
      </w:r>
      <w:r w:rsidRPr="000813C6">
        <w:t xml:space="preserve"> применение эффективных мер по устранению </w:t>
      </w:r>
      <w:r>
        <w:t>нарушений,</w:t>
      </w:r>
      <w:r w:rsidRPr="000813C6">
        <w:t xml:space="preserve"> предотвращению </w:t>
      </w:r>
      <w:r>
        <w:t>последствий;</w:t>
      </w:r>
    </w:p>
    <w:p w14:paraId="08871ACB" w14:textId="77777777" w:rsidR="000636E7" w:rsidRDefault="000636E7" w:rsidP="000636E7">
      <w:pPr>
        <w:autoSpaceDE w:val="0"/>
        <w:autoSpaceDN w:val="0"/>
        <w:adjustRightInd w:val="0"/>
        <w:ind w:firstLine="360"/>
        <w:jc w:val="both"/>
      </w:pPr>
      <w:r>
        <w:t xml:space="preserve">- </w:t>
      </w:r>
      <w:r w:rsidRPr="000813C6">
        <w:t>конфиденциальность исполнени</w:t>
      </w:r>
      <w:r>
        <w:t>я</w:t>
      </w:r>
      <w:r w:rsidRPr="000813C6">
        <w:t xml:space="preserve"> антикоррупционных условий </w:t>
      </w:r>
      <w:r>
        <w:t>Договора</w:t>
      </w:r>
      <w:r w:rsidRPr="000813C6">
        <w:t xml:space="preserve">, </w:t>
      </w:r>
      <w:r>
        <w:t>о</w:t>
      </w:r>
      <w:r w:rsidRPr="000813C6">
        <w:t xml:space="preserve">тсутствие негативных последствий для Стороны </w:t>
      </w:r>
      <w:r>
        <w:t>и ее</w:t>
      </w:r>
      <w:r w:rsidRPr="000813C6">
        <w:t xml:space="preserve"> работников, сообщивших о факте нарушений</w:t>
      </w:r>
      <w:r>
        <w:t>;</w:t>
      </w:r>
    </w:p>
    <w:p w14:paraId="421B8981" w14:textId="77777777" w:rsidR="000636E7" w:rsidRDefault="000636E7" w:rsidP="000636E7">
      <w:pPr>
        <w:autoSpaceDE w:val="0"/>
        <w:autoSpaceDN w:val="0"/>
        <w:adjustRightInd w:val="0"/>
        <w:ind w:firstLine="360"/>
        <w:jc w:val="both"/>
      </w:pPr>
      <w:r>
        <w:t xml:space="preserve">- проведение, контроль процедур по </w:t>
      </w:r>
      <w:r w:rsidRPr="000813C6">
        <w:t>предотвращени</w:t>
      </w:r>
      <w:r>
        <w:t>ю</w:t>
      </w:r>
      <w:r w:rsidRPr="000813C6">
        <w:t xml:space="preserve"> коррупции</w:t>
      </w:r>
      <w:r>
        <w:t xml:space="preserve"> для</w:t>
      </w:r>
      <w:r w:rsidRPr="000813C6">
        <w:t xml:space="preserve"> минимиз</w:t>
      </w:r>
      <w:r>
        <w:t xml:space="preserve">ации </w:t>
      </w:r>
      <w:r w:rsidRPr="000813C6">
        <w:t>риск</w:t>
      </w:r>
      <w:r>
        <w:t>а</w:t>
      </w:r>
      <w:r w:rsidRPr="000813C6">
        <w:t xml:space="preserve"> </w:t>
      </w:r>
      <w:r>
        <w:t xml:space="preserve">деловых </w:t>
      </w:r>
      <w:r w:rsidRPr="000813C6">
        <w:t>отношений с контрагентами</w:t>
      </w:r>
      <w:r>
        <w:t>;</w:t>
      </w:r>
    </w:p>
    <w:p w14:paraId="35770234" w14:textId="77777777" w:rsidR="000636E7" w:rsidRPr="000813C6" w:rsidRDefault="000636E7" w:rsidP="000636E7">
      <w:pPr>
        <w:autoSpaceDE w:val="0"/>
        <w:autoSpaceDN w:val="0"/>
        <w:adjustRightInd w:val="0"/>
        <w:ind w:firstLine="360"/>
        <w:jc w:val="both"/>
      </w:pPr>
      <w:r>
        <w:t xml:space="preserve">- </w:t>
      </w:r>
      <w:r w:rsidRPr="000813C6">
        <w:t>взаимное содействие предотвращени</w:t>
      </w:r>
      <w:r>
        <w:t>ю</w:t>
      </w:r>
      <w:r w:rsidRPr="000813C6">
        <w:t xml:space="preserve"> коррупции</w:t>
      </w:r>
      <w:r>
        <w:t>, в т.ч. при проведении</w:t>
      </w:r>
      <w:r w:rsidRPr="000813C6">
        <w:t xml:space="preserve"> проверок</w:t>
      </w:r>
      <w:r>
        <w:t>.</w:t>
      </w:r>
    </w:p>
    <w:p w14:paraId="319C4914" w14:textId="4AD55DB1" w:rsidR="000636E7" w:rsidRPr="000813C6" w:rsidRDefault="000636E7" w:rsidP="000636E7">
      <w:pPr>
        <w:autoSpaceDE w:val="0"/>
        <w:autoSpaceDN w:val="0"/>
        <w:adjustRightInd w:val="0"/>
        <w:jc w:val="both"/>
      </w:pPr>
      <w:r>
        <w:t xml:space="preserve">10.8. </w:t>
      </w:r>
      <w:r w:rsidRPr="000813C6">
        <w:t xml:space="preserve">Ответственность </w:t>
      </w:r>
      <w:r>
        <w:t>С</w:t>
      </w:r>
      <w:r w:rsidRPr="000813C6">
        <w:t>торон:</w:t>
      </w:r>
    </w:p>
    <w:p w14:paraId="53AC42FB" w14:textId="4D45ADA5" w:rsidR="000636E7" w:rsidRPr="000813C6" w:rsidRDefault="004C1C96" w:rsidP="004C1C96">
      <w:pPr>
        <w:autoSpaceDE w:val="0"/>
        <w:autoSpaceDN w:val="0"/>
        <w:adjustRightInd w:val="0"/>
        <w:jc w:val="both"/>
      </w:pPr>
      <w:r>
        <w:t>10.</w:t>
      </w:r>
      <w:r w:rsidR="000636E7">
        <w:t xml:space="preserve">8.1. При отказе </w:t>
      </w:r>
      <w:r w:rsidR="000636E7">
        <w:rPr>
          <w:i/>
        </w:rPr>
        <w:t>Покупателем</w:t>
      </w:r>
      <w:r w:rsidR="000636E7" w:rsidRPr="006B06BC">
        <w:t xml:space="preserve"> </w:t>
      </w:r>
      <w:r w:rsidR="000636E7" w:rsidRPr="000813C6">
        <w:t>от предоставления Информации</w:t>
      </w:r>
      <w:r w:rsidR="000636E7">
        <w:t>;</w:t>
      </w:r>
      <w:r w:rsidR="000636E7" w:rsidRPr="000813C6">
        <w:t xml:space="preserve"> предоставления недостоверной Информации</w:t>
      </w:r>
      <w:r w:rsidR="000636E7">
        <w:t>;</w:t>
      </w:r>
      <w:r w:rsidR="000636E7" w:rsidRPr="000813C6" w:rsidDel="00E016B5">
        <w:t xml:space="preserve"> </w:t>
      </w:r>
      <w:r w:rsidR="000636E7" w:rsidRPr="000813C6">
        <w:t>с нарушением сроков</w:t>
      </w:r>
      <w:r w:rsidR="000636E7">
        <w:t xml:space="preserve"> </w:t>
      </w:r>
      <w:r w:rsidR="000636E7" w:rsidRPr="00F24EEA">
        <w:t>Договора</w:t>
      </w:r>
      <w:r w:rsidR="000636E7">
        <w:t xml:space="preserve">, </w:t>
      </w:r>
      <w:r w:rsidR="000636E7">
        <w:rPr>
          <w:i/>
        </w:rPr>
        <w:t>Поставщик</w:t>
      </w:r>
      <w:r w:rsidR="000636E7">
        <w:t xml:space="preserve"> </w:t>
      </w:r>
      <w:r w:rsidR="000636E7" w:rsidRPr="000813C6">
        <w:t xml:space="preserve">вправе </w:t>
      </w:r>
      <w:r w:rsidR="000636E7">
        <w:t>расторгнуть в</w:t>
      </w:r>
      <w:r w:rsidR="000636E7" w:rsidRPr="00643C14">
        <w:t xml:space="preserve"> одностороннем</w:t>
      </w:r>
      <w:r w:rsidR="000636E7" w:rsidRPr="00643C14" w:rsidDel="00643C14">
        <w:t xml:space="preserve"> </w:t>
      </w:r>
      <w:r w:rsidR="000636E7" w:rsidRPr="000813C6">
        <w:t>п</w:t>
      </w:r>
      <w:r w:rsidR="000636E7">
        <w:t>орядке Договор</w:t>
      </w:r>
      <w:r w:rsidR="000636E7" w:rsidRPr="000813C6">
        <w:t xml:space="preserve"> в течение 5</w:t>
      </w:r>
      <w:r w:rsidR="000636E7">
        <w:t>-ти</w:t>
      </w:r>
      <w:r w:rsidR="000636E7" w:rsidRPr="000813C6">
        <w:t xml:space="preserve"> рабочих дней с момента </w:t>
      </w:r>
      <w:r w:rsidR="000636E7">
        <w:t>направления</w:t>
      </w:r>
      <w:r w:rsidR="000636E7" w:rsidRPr="000813C6">
        <w:t xml:space="preserve"> </w:t>
      </w:r>
      <w:r w:rsidR="000636E7">
        <w:t>уведомления</w:t>
      </w:r>
      <w:r w:rsidR="000636E7" w:rsidRPr="000813C6">
        <w:t>.</w:t>
      </w:r>
    </w:p>
    <w:p w14:paraId="1292724D" w14:textId="57EE0FAE" w:rsidR="000636E7" w:rsidRDefault="004C1C96" w:rsidP="004C1C96">
      <w:pPr>
        <w:autoSpaceDE w:val="0"/>
        <w:autoSpaceDN w:val="0"/>
        <w:adjustRightInd w:val="0"/>
        <w:jc w:val="both"/>
      </w:pPr>
      <w:r>
        <w:t>10.</w:t>
      </w:r>
      <w:r w:rsidR="000636E7">
        <w:t>8.2.</w:t>
      </w:r>
      <w:r w:rsidR="000636E7" w:rsidRPr="000813C6">
        <w:t xml:space="preserve"> </w:t>
      </w:r>
      <w:r w:rsidR="000636E7">
        <w:t>При</w:t>
      </w:r>
      <w:r w:rsidR="000636E7" w:rsidRPr="000813C6">
        <w:t xml:space="preserve"> предоставлени</w:t>
      </w:r>
      <w:r w:rsidR="000636E7">
        <w:t>и</w:t>
      </w:r>
      <w:r w:rsidR="000636E7" w:rsidRPr="000813C6">
        <w:t xml:space="preserve"> Информации не в полном объеме (</w:t>
      </w:r>
      <w:r w:rsidR="000636E7">
        <w:t xml:space="preserve">Приложение 1) </w:t>
      </w:r>
      <w:r>
        <w:rPr>
          <w:i/>
        </w:rPr>
        <w:t>Поставщик</w:t>
      </w:r>
      <w:r w:rsidR="000636E7">
        <w:t xml:space="preserve"> </w:t>
      </w:r>
      <w:r w:rsidR="000636E7" w:rsidRPr="000813C6">
        <w:t xml:space="preserve">направляет запрос о </w:t>
      </w:r>
      <w:r w:rsidR="000636E7">
        <w:t xml:space="preserve">недостающей </w:t>
      </w:r>
      <w:r w:rsidR="000636E7" w:rsidRPr="000813C6">
        <w:t xml:space="preserve">Информации, с указанием сроков ее </w:t>
      </w:r>
      <w:r w:rsidR="000636E7">
        <w:t>напр</w:t>
      </w:r>
      <w:r w:rsidR="000636E7" w:rsidRPr="000813C6">
        <w:t xml:space="preserve">авления. В случае </w:t>
      </w:r>
      <w:r w:rsidR="000636E7">
        <w:t xml:space="preserve">предоставления недостоверной Информации, </w:t>
      </w:r>
      <w:r w:rsidR="000636E7" w:rsidRPr="000813C6">
        <w:t>непредставления</w:t>
      </w:r>
      <w:r w:rsidR="000636E7">
        <w:t xml:space="preserve"> недостающей Информации, в указанный срок</w:t>
      </w:r>
      <w:r w:rsidR="000636E7" w:rsidRPr="000813C6">
        <w:t xml:space="preserve">, </w:t>
      </w:r>
      <w:r>
        <w:rPr>
          <w:i/>
        </w:rPr>
        <w:t>Поставщик</w:t>
      </w:r>
      <w:r w:rsidR="000636E7" w:rsidRPr="000813C6">
        <w:t xml:space="preserve"> вправе </w:t>
      </w:r>
      <w:r w:rsidR="000636E7">
        <w:t>расторгнуть в</w:t>
      </w:r>
      <w:r w:rsidR="000636E7" w:rsidRPr="00643C14">
        <w:t xml:space="preserve"> одностороннем</w:t>
      </w:r>
      <w:r w:rsidR="000636E7" w:rsidRPr="00643C14" w:rsidDel="00643C14">
        <w:t xml:space="preserve"> </w:t>
      </w:r>
      <w:r w:rsidR="000636E7" w:rsidRPr="000813C6">
        <w:t>п</w:t>
      </w:r>
      <w:r w:rsidR="000636E7">
        <w:t>орядке Договор</w:t>
      </w:r>
      <w:r w:rsidR="000636E7" w:rsidRPr="000813C6">
        <w:t xml:space="preserve"> </w:t>
      </w:r>
      <w:r w:rsidR="000636E7">
        <w:t>по ис</w:t>
      </w:r>
      <w:r w:rsidR="000636E7" w:rsidRPr="000813C6">
        <w:t>течени</w:t>
      </w:r>
      <w:r w:rsidR="000636E7">
        <w:t>и</w:t>
      </w:r>
      <w:r w:rsidR="000636E7" w:rsidRPr="000813C6">
        <w:t xml:space="preserve"> 5</w:t>
      </w:r>
      <w:r w:rsidR="000636E7">
        <w:t>-ти</w:t>
      </w:r>
      <w:r w:rsidR="000636E7" w:rsidRPr="000813C6">
        <w:t xml:space="preserve"> рабочих дней с </w:t>
      </w:r>
      <w:r w:rsidR="000636E7">
        <w:t>даты</w:t>
      </w:r>
      <w:r w:rsidR="000636E7" w:rsidRPr="000813C6">
        <w:t xml:space="preserve"> </w:t>
      </w:r>
      <w:r w:rsidR="000636E7">
        <w:t>срока, указанного в запросе.</w:t>
      </w:r>
    </w:p>
    <w:p w14:paraId="1737A2A8" w14:textId="0E8C3FB3" w:rsidR="000636E7" w:rsidRPr="00096EAA" w:rsidRDefault="004C1C96" w:rsidP="004C1C96">
      <w:pPr>
        <w:autoSpaceDE w:val="0"/>
        <w:autoSpaceDN w:val="0"/>
        <w:adjustRightInd w:val="0"/>
        <w:jc w:val="both"/>
      </w:pPr>
      <w:r>
        <w:t>10.</w:t>
      </w:r>
      <w:r w:rsidR="000636E7">
        <w:t>8.3.</w:t>
      </w:r>
      <w:r w:rsidR="000636E7" w:rsidRPr="006B06BC">
        <w:t xml:space="preserve"> </w:t>
      </w:r>
      <w:r w:rsidR="000636E7">
        <w:t>При</w:t>
      </w:r>
      <w:r w:rsidR="000636E7" w:rsidRPr="00E65ADB">
        <w:t xml:space="preserve"> </w:t>
      </w:r>
      <w:r w:rsidR="000636E7">
        <w:t xml:space="preserve">выявлении </w:t>
      </w:r>
      <w:r>
        <w:rPr>
          <w:i/>
        </w:rPr>
        <w:t>Поставщиком</w:t>
      </w:r>
      <w:r w:rsidR="000636E7" w:rsidRPr="00E65ADB">
        <w:t xml:space="preserve"> фактов, подтверждающих </w:t>
      </w:r>
      <w:r w:rsidR="000636E7">
        <w:t>Нарушение</w:t>
      </w:r>
      <w:r w:rsidR="000636E7" w:rsidRPr="00B553FC">
        <w:t xml:space="preserve"> </w:t>
      </w:r>
      <w:r w:rsidR="000636E7" w:rsidRPr="000813C6">
        <w:t>антикоррупционных условий</w:t>
      </w:r>
      <w:r w:rsidR="000636E7" w:rsidRPr="00E65ADB">
        <w:t xml:space="preserve"> </w:t>
      </w:r>
      <w:r>
        <w:rPr>
          <w:i/>
        </w:rPr>
        <w:t>Покупателем</w:t>
      </w:r>
      <w:r w:rsidR="000636E7">
        <w:rPr>
          <w:i/>
        </w:rPr>
        <w:t xml:space="preserve"> (</w:t>
      </w:r>
      <w:r w:rsidR="000636E7" w:rsidRPr="00E65ADB">
        <w:t>аффилированными лицами, работниками</w:t>
      </w:r>
      <w:r w:rsidR="000636E7">
        <w:t>,</w:t>
      </w:r>
      <w:r w:rsidR="000636E7" w:rsidRPr="00E65ADB">
        <w:t xml:space="preserve"> посредниками</w:t>
      </w:r>
      <w:r w:rsidR="000636E7">
        <w:t>)</w:t>
      </w:r>
      <w:r w:rsidR="000636E7" w:rsidRPr="00E65ADB">
        <w:t xml:space="preserve"> </w:t>
      </w:r>
      <w:r>
        <w:rPr>
          <w:i/>
          <w:color w:val="000000" w:themeColor="text1"/>
        </w:rPr>
        <w:t>Поставщик</w:t>
      </w:r>
      <w:r w:rsidR="000636E7" w:rsidRPr="00E65ADB">
        <w:t xml:space="preserve"> вправе </w:t>
      </w:r>
      <w:r w:rsidR="000636E7">
        <w:t xml:space="preserve">расторгнуть Договор </w:t>
      </w:r>
      <w:r w:rsidR="000636E7" w:rsidRPr="00E65ADB">
        <w:t>в одностороннем порядке</w:t>
      </w:r>
      <w:r w:rsidR="000636E7">
        <w:t xml:space="preserve">, уведомив Контрагента за </w:t>
      </w:r>
      <w:r w:rsidR="000636E7" w:rsidRPr="00E65ADB">
        <w:t xml:space="preserve">5 рабочих дней </w:t>
      </w:r>
      <w:r w:rsidR="000636E7">
        <w:t>до даты расторжения</w:t>
      </w:r>
      <w:r w:rsidR="000636E7" w:rsidRPr="00E65ADB">
        <w:t>.</w:t>
      </w:r>
    </w:p>
    <w:p w14:paraId="35746DA0" w14:textId="77777777" w:rsidR="004C1C96" w:rsidRPr="00785B9B" w:rsidRDefault="004C1C96" w:rsidP="00413843">
      <w:pPr>
        <w:widowControl w:val="0"/>
        <w:tabs>
          <w:tab w:val="left" w:pos="-142"/>
          <w:tab w:val="left" w:pos="284"/>
          <w:tab w:val="left" w:pos="851"/>
          <w:tab w:val="left" w:pos="1134"/>
        </w:tabs>
        <w:suppressAutoHyphens/>
        <w:jc w:val="both"/>
      </w:pPr>
    </w:p>
    <w:p w14:paraId="349CED9A" w14:textId="3AA73358" w:rsidR="000768B7" w:rsidRPr="000C00D6" w:rsidRDefault="000768B7" w:rsidP="00EC6894">
      <w:pPr>
        <w:pStyle w:val="af0"/>
        <w:numPr>
          <w:ilvl w:val="0"/>
          <w:numId w:val="3"/>
        </w:numPr>
        <w:shd w:val="clear" w:color="auto" w:fill="FFFFFF"/>
        <w:tabs>
          <w:tab w:val="left" w:pos="425"/>
        </w:tabs>
        <w:jc w:val="center"/>
        <w:rPr>
          <w:b/>
        </w:rPr>
      </w:pPr>
      <w:r w:rsidRPr="000C00D6">
        <w:rPr>
          <w:b/>
        </w:rPr>
        <w:t>Форс-мажор.</w:t>
      </w:r>
    </w:p>
    <w:p w14:paraId="0353FA5A" w14:textId="02C20AE8" w:rsidR="006A4D2B" w:rsidRPr="005D1FAA" w:rsidRDefault="006A4D2B" w:rsidP="00413843">
      <w:pPr>
        <w:shd w:val="clear" w:color="auto" w:fill="FFFFFF"/>
        <w:tabs>
          <w:tab w:val="left" w:pos="468"/>
          <w:tab w:val="left" w:pos="9540"/>
        </w:tabs>
        <w:jc w:val="both"/>
      </w:pPr>
      <w:r w:rsidRPr="005D1FAA">
        <w:t>1</w:t>
      </w:r>
      <w:r w:rsidR="009877C1">
        <w:t>1</w:t>
      </w:r>
      <w:r w:rsidRPr="005D1FAA">
        <w:t>.1. В случае возникновения обстоятельств непреодолимой силы, таких как пожар, наводнение, землетрясение, постановление властей, срок действия договора будет соответственно продлен, если эти обстоятельства решающим образом влияют на своевременное выполнение обязательств по договору.</w:t>
      </w:r>
    </w:p>
    <w:p w14:paraId="47B7F429" w14:textId="67190CCE" w:rsidR="006A4D2B" w:rsidRPr="005D1FAA" w:rsidRDefault="009877C1" w:rsidP="00413843">
      <w:pPr>
        <w:pStyle w:val="af0"/>
        <w:widowControl w:val="0"/>
        <w:shd w:val="clear" w:color="auto" w:fill="FFFFFF"/>
        <w:tabs>
          <w:tab w:val="left" w:pos="468"/>
          <w:tab w:val="left" w:pos="9355"/>
        </w:tabs>
        <w:autoSpaceDE w:val="0"/>
        <w:autoSpaceDN w:val="0"/>
        <w:adjustRightInd w:val="0"/>
        <w:ind w:left="0"/>
        <w:jc w:val="both"/>
      </w:pPr>
      <w:r>
        <w:t>11</w:t>
      </w:r>
      <w:r w:rsidR="006A4D2B">
        <w:t xml:space="preserve">.2. </w:t>
      </w:r>
      <w:r w:rsidR="006A4D2B" w:rsidRPr="005D1FAA">
        <w:t>Продавец обязан сообщить Покупателю о начале и окончании действия обстоятельств непреодолимой силы.</w:t>
      </w:r>
    </w:p>
    <w:p w14:paraId="771E9BD7" w14:textId="612325DD" w:rsidR="006A4D2B" w:rsidRDefault="009877C1" w:rsidP="00413843">
      <w:pPr>
        <w:widowControl w:val="0"/>
        <w:shd w:val="clear" w:color="auto" w:fill="FFFFFF"/>
        <w:tabs>
          <w:tab w:val="left" w:pos="468"/>
          <w:tab w:val="left" w:pos="9355"/>
        </w:tabs>
        <w:autoSpaceDE w:val="0"/>
        <w:autoSpaceDN w:val="0"/>
        <w:adjustRightInd w:val="0"/>
        <w:jc w:val="both"/>
      </w:pPr>
      <w:r>
        <w:t>11</w:t>
      </w:r>
      <w:r w:rsidR="006A4D2B">
        <w:t xml:space="preserve">.3. </w:t>
      </w:r>
      <w:r w:rsidR="006A4D2B" w:rsidRPr="005D1FAA">
        <w:t xml:space="preserve">При невыполнении договора в течение 2 месяцев в связи с форс мажорными обстоятельствами Покупатель вправе аннулировать договор. При этом стороны в </w:t>
      </w:r>
      <w:r w:rsidR="006A4D2B" w:rsidRPr="00715529">
        <w:t>течение 10 банковских дней</w:t>
      </w:r>
      <w:r w:rsidR="006A4D2B" w:rsidRPr="005D1FAA">
        <w:t xml:space="preserve"> производят полный расчет за фактически выполненные сторонами действия.</w:t>
      </w:r>
    </w:p>
    <w:p w14:paraId="6C4D7ADE" w14:textId="77777777" w:rsidR="001668E3" w:rsidRPr="00E40DA3" w:rsidRDefault="001668E3" w:rsidP="00413843">
      <w:pPr>
        <w:pStyle w:val="af0"/>
        <w:shd w:val="clear" w:color="auto" w:fill="FFFFFF"/>
        <w:tabs>
          <w:tab w:val="left" w:pos="425"/>
        </w:tabs>
        <w:ind w:left="405"/>
        <w:rPr>
          <w:b/>
        </w:rPr>
      </w:pPr>
    </w:p>
    <w:p w14:paraId="736F88E9" w14:textId="77777777" w:rsidR="000768B7" w:rsidRPr="00A021F1" w:rsidRDefault="000768B7" w:rsidP="00EC6894">
      <w:pPr>
        <w:pStyle w:val="af0"/>
        <w:numPr>
          <w:ilvl w:val="0"/>
          <w:numId w:val="3"/>
        </w:numPr>
        <w:shd w:val="clear" w:color="auto" w:fill="FFFFFF"/>
        <w:jc w:val="center"/>
        <w:rPr>
          <w:b/>
        </w:rPr>
      </w:pPr>
      <w:r w:rsidRPr="00A021F1">
        <w:rPr>
          <w:b/>
        </w:rPr>
        <w:t>Прочие условия.</w:t>
      </w:r>
    </w:p>
    <w:p w14:paraId="18E45300" w14:textId="22FBBA14"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.1. </w:t>
      </w:r>
      <w:r w:rsidR="00612596" w:rsidRPr="005D1FAA">
        <w:t>Отношения сторон по настоящему договору в части, не урегулированной настоящим договором, регулируются действующим законодательством РФ.</w:t>
      </w:r>
    </w:p>
    <w:p w14:paraId="0A50E053" w14:textId="1B19B454" w:rsidR="00612596" w:rsidRPr="005D1FAA" w:rsidRDefault="009877C1" w:rsidP="00135E7F">
      <w:pPr>
        <w:pStyle w:val="af0"/>
        <w:widowControl w:val="0"/>
        <w:shd w:val="clear" w:color="auto" w:fill="FFFFFF"/>
        <w:tabs>
          <w:tab w:val="left" w:pos="526"/>
        </w:tabs>
        <w:autoSpaceDE w:val="0"/>
        <w:autoSpaceDN w:val="0"/>
        <w:adjustRightInd w:val="0"/>
        <w:ind w:left="0"/>
        <w:jc w:val="both"/>
      </w:pPr>
      <w:r>
        <w:t>12</w:t>
      </w:r>
      <w:r w:rsidR="00A021F1">
        <w:t xml:space="preserve">.2. </w:t>
      </w:r>
      <w:r w:rsidR="000768B7" w:rsidRPr="005D1FAA">
        <w:t xml:space="preserve">Настоящий договор вступает в силу со дня подписания его сторонами в установленном </w:t>
      </w:r>
      <w:r w:rsidR="004D1A01" w:rsidRPr="005D1FAA">
        <w:t>порядк</w:t>
      </w:r>
      <w:r w:rsidR="000D5001" w:rsidRPr="005D1FAA">
        <w:t xml:space="preserve">е и </w:t>
      </w:r>
      <w:r w:rsidR="00612596" w:rsidRPr="005D1FAA">
        <w:t>действует</w:t>
      </w:r>
      <w:r w:rsidR="00D0642E">
        <w:t xml:space="preserve"> </w:t>
      </w:r>
      <w:r w:rsidR="00D0642E" w:rsidRPr="006A388C">
        <w:t xml:space="preserve">до </w:t>
      </w:r>
      <w:r w:rsidR="00EA54F2" w:rsidRPr="00EA54F2">
        <w:t>31</w:t>
      </w:r>
      <w:r w:rsidR="00135E7F" w:rsidRPr="006A388C">
        <w:t>.</w:t>
      </w:r>
      <w:r w:rsidR="00EA54F2" w:rsidRPr="00EA54F2">
        <w:t>12</w:t>
      </w:r>
      <w:r w:rsidR="00135E7F" w:rsidRPr="006A388C">
        <w:t>.202</w:t>
      </w:r>
      <w:r w:rsidR="00FA7428" w:rsidRPr="006A388C">
        <w:t>6</w:t>
      </w:r>
      <w:r w:rsidR="00F963CF" w:rsidRPr="006A388C">
        <w:t>,</w:t>
      </w:r>
      <w:r w:rsidR="00F963CF">
        <w:t xml:space="preserve"> но в любом случае</w:t>
      </w:r>
      <w:r w:rsidR="00612596" w:rsidRPr="005D1FAA">
        <w:t xml:space="preserve"> </w:t>
      </w:r>
      <w:r w:rsidR="00135E7F">
        <w:t>до момента исполнения сторонами</w:t>
      </w:r>
      <w:r w:rsidR="00135E7F" w:rsidRPr="00135E7F">
        <w:t xml:space="preserve"> </w:t>
      </w:r>
      <w:r w:rsidR="00612596" w:rsidRPr="005D1FAA">
        <w:t>обязательств по настоящему договору.</w:t>
      </w:r>
    </w:p>
    <w:p w14:paraId="5BBA81E7" w14:textId="469C0F88"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.3. </w:t>
      </w:r>
      <w:r w:rsidR="00612596" w:rsidRPr="005D1FAA">
        <w:t xml:space="preserve">Настоящий Договор может быть изменен или расторгнут по письменному </w:t>
      </w:r>
      <w:r w:rsidR="00612596" w:rsidRPr="00135E7F">
        <w:t>соглашению</w:t>
      </w:r>
      <w:r w:rsidR="00612596" w:rsidRPr="005D1FAA">
        <w:t xml:space="preserve"> Сторон.</w:t>
      </w:r>
    </w:p>
    <w:p w14:paraId="1D166C23" w14:textId="3FA4C01E"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.4. </w:t>
      </w:r>
      <w:r w:rsidR="00612596" w:rsidRPr="005D1FAA">
        <w:t xml:space="preserve">Настоящий Договор может быть расторгнут досрочно по требованию одной из Сторон, путем письменного уведомления другой Стороны об этом, с указанием причин расторжения, за 30 </w:t>
      </w:r>
      <w:r w:rsidR="00612596" w:rsidRPr="005D1FAA">
        <w:lastRenderedPageBreak/>
        <w:t>(тридцать) дней до даты расторжения. Расторжение настоящего договора не прекращает и не влияет иным образом на обязательства сторон, возникшие по настоящему договору до момента его расторжения.</w:t>
      </w:r>
    </w:p>
    <w:p w14:paraId="003F3FCE" w14:textId="5BD4F106" w:rsidR="000768B7"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.5. </w:t>
      </w:r>
      <w:r w:rsidR="000768B7" w:rsidRPr="005D1FAA">
        <w:t>Дополнения и приложения к настоящему договору действительны только в письменном виде, подписанные уполномоченными представителями обеих сторон.</w:t>
      </w:r>
    </w:p>
    <w:p w14:paraId="157F6115" w14:textId="3898D4F9" w:rsidR="000768B7" w:rsidRDefault="000768B7" w:rsidP="00EC6894">
      <w:pPr>
        <w:pStyle w:val="af0"/>
        <w:widowControl w:val="0"/>
        <w:numPr>
          <w:ilvl w:val="1"/>
          <w:numId w:val="29"/>
        </w:numPr>
        <w:shd w:val="clear" w:color="auto" w:fill="FFFFFF"/>
        <w:tabs>
          <w:tab w:val="left" w:pos="526"/>
        </w:tabs>
        <w:autoSpaceDE w:val="0"/>
        <w:autoSpaceDN w:val="0"/>
        <w:adjustRightInd w:val="0"/>
        <w:jc w:val="both"/>
      </w:pPr>
      <w:r w:rsidRPr="005D1FAA">
        <w:t>Настоящий договор составлен в 2-х экземплярах по одному для каждой стороны.</w:t>
      </w:r>
    </w:p>
    <w:p w14:paraId="52BC32A7" w14:textId="77777777" w:rsidR="00F05F59" w:rsidRDefault="00F05F59" w:rsidP="00413843">
      <w:pPr>
        <w:pStyle w:val="af0"/>
        <w:widowControl w:val="0"/>
        <w:shd w:val="clear" w:color="auto" w:fill="FFFFFF"/>
        <w:tabs>
          <w:tab w:val="left" w:pos="526"/>
        </w:tabs>
        <w:autoSpaceDE w:val="0"/>
        <w:autoSpaceDN w:val="0"/>
        <w:adjustRightInd w:val="0"/>
        <w:ind w:left="0"/>
        <w:jc w:val="both"/>
      </w:pPr>
    </w:p>
    <w:p w14:paraId="18F01894" w14:textId="77777777" w:rsidR="00F05F59" w:rsidRDefault="00F05F59" w:rsidP="00EC6894">
      <w:pPr>
        <w:pStyle w:val="af0"/>
        <w:widowControl w:val="0"/>
        <w:numPr>
          <w:ilvl w:val="0"/>
          <w:numId w:val="29"/>
        </w:numPr>
        <w:shd w:val="clear" w:color="auto" w:fill="FFFFFF"/>
        <w:tabs>
          <w:tab w:val="left" w:pos="526"/>
        </w:tabs>
        <w:autoSpaceDE w:val="0"/>
        <w:autoSpaceDN w:val="0"/>
        <w:adjustRightInd w:val="0"/>
        <w:ind w:left="360"/>
        <w:jc w:val="center"/>
        <w:rPr>
          <w:b/>
        </w:rPr>
      </w:pPr>
      <w:r w:rsidRPr="00C6278D">
        <w:rPr>
          <w:b/>
        </w:rPr>
        <w:t>Приложения к настоящему договору.</w:t>
      </w:r>
    </w:p>
    <w:p w14:paraId="4DEB9EA3" w14:textId="77777777" w:rsidR="00F05F59" w:rsidRPr="00C6278D" w:rsidRDefault="00C1134D" w:rsidP="00EC6894">
      <w:pPr>
        <w:numPr>
          <w:ilvl w:val="0"/>
          <w:numId w:val="5"/>
        </w:numPr>
        <w:shd w:val="clear" w:color="auto" w:fill="FFFFFF"/>
        <w:autoSpaceDE w:val="0"/>
        <w:autoSpaceDN w:val="0"/>
        <w:adjustRightInd w:val="0"/>
        <w:jc w:val="both"/>
      </w:pPr>
      <w:r>
        <w:t xml:space="preserve">Форма </w:t>
      </w:r>
      <w:r w:rsidR="00F05F59" w:rsidRPr="00C6278D">
        <w:t xml:space="preserve">Информация о цепочке </w:t>
      </w:r>
      <w:r>
        <w:t>собственнико</w:t>
      </w:r>
      <w:r w:rsidR="00F05F59" w:rsidRPr="00C6278D">
        <w:t>в</w:t>
      </w:r>
      <w:r>
        <w:t xml:space="preserve"> контрагента</w:t>
      </w:r>
      <w:r w:rsidR="00F05F59" w:rsidRPr="00C6278D">
        <w:t xml:space="preserve">. </w:t>
      </w:r>
    </w:p>
    <w:p w14:paraId="6331A7E2" w14:textId="77777777" w:rsidR="00F05F59" w:rsidRPr="00C6278D" w:rsidRDefault="00C1134D" w:rsidP="00EC6894">
      <w:pPr>
        <w:numPr>
          <w:ilvl w:val="0"/>
          <w:numId w:val="5"/>
        </w:numPr>
        <w:shd w:val="clear" w:color="auto" w:fill="FFFFFF"/>
        <w:autoSpaceDE w:val="0"/>
        <w:autoSpaceDN w:val="0"/>
        <w:adjustRightInd w:val="0"/>
        <w:jc w:val="both"/>
      </w:pPr>
      <w:r>
        <w:t xml:space="preserve">Форма </w:t>
      </w:r>
      <w:r w:rsidR="00F05F59" w:rsidRPr="00C6278D">
        <w:t>Согласие на обработку персональных данных.</w:t>
      </w:r>
    </w:p>
    <w:p w14:paraId="30425D31" w14:textId="4366E18B" w:rsidR="00B067B9" w:rsidRPr="00B067B9" w:rsidRDefault="00B067B9" w:rsidP="00EC6894">
      <w:pPr>
        <w:pStyle w:val="af0"/>
        <w:numPr>
          <w:ilvl w:val="0"/>
          <w:numId w:val="5"/>
        </w:numPr>
        <w:tabs>
          <w:tab w:val="left" w:pos="3100"/>
          <w:tab w:val="left" w:pos="10200"/>
        </w:tabs>
        <w:autoSpaceDN w:val="0"/>
        <w:adjustRightInd w:val="0"/>
        <w:rPr>
          <w:rFonts w:eastAsia="Calibri"/>
        </w:rPr>
      </w:pPr>
      <w:r w:rsidRPr="00B067B9">
        <w:rPr>
          <w:rFonts w:eastAsia="Calibri"/>
        </w:rPr>
        <w:t>Стандартн</w:t>
      </w:r>
      <w:r w:rsidR="00251271">
        <w:rPr>
          <w:rFonts w:eastAsia="Calibri"/>
        </w:rPr>
        <w:t>ые налоговые оговорки.</w:t>
      </w:r>
    </w:p>
    <w:p w14:paraId="0F10386A" w14:textId="511AA6C5" w:rsidR="000C074A" w:rsidRDefault="00B067B9" w:rsidP="00EC6894">
      <w:pPr>
        <w:pStyle w:val="af0"/>
        <w:numPr>
          <w:ilvl w:val="0"/>
          <w:numId w:val="5"/>
        </w:numPr>
        <w:ind w:right="-1"/>
        <w:jc w:val="both"/>
        <w:rPr>
          <w:bCs/>
          <w:spacing w:val="-1"/>
        </w:rPr>
      </w:pPr>
      <w:r w:rsidRPr="00B067B9">
        <w:rPr>
          <w:bCs/>
          <w:spacing w:val="-1"/>
        </w:rPr>
        <w:t>Ф</w:t>
      </w:r>
      <w:r w:rsidR="00A021F1" w:rsidRPr="00B067B9">
        <w:rPr>
          <w:bCs/>
          <w:spacing w:val="-1"/>
        </w:rPr>
        <w:t>орма А</w:t>
      </w:r>
      <w:r w:rsidR="000C074A" w:rsidRPr="00B067B9">
        <w:rPr>
          <w:bCs/>
          <w:spacing w:val="-1"/>
        </w:rPr>
        <w:t>кта приема-передачи док</w:t>
      </w:r>
      <w:r w:rsidR="00A021F1" w:rsidRPr="00B067B9">
        <w:rPr>
          <w:bCs/>
          <w:spacing w:val="-1"/>
        </w:rPr>
        <w:t xml:space="preserve">ументов, содержащих сведения </w:t>
      </w:r>
      <w:r w:rsidR="000C074A" w:rsidRPr="00B067B9">
        <w:rPr>
          <w:bCs/>
          <w:spacing w:val="-1"/>
        </w:rPr>
        <w:t>конфиденциального характера.</w:t>
      </w:r>
    </w:p>
    <w:p w14:paraId="075A9275" w14:textId="11BDF05D" w:rsidR="003D30B0" w:rsidRDefault="003D30B0" w:rsidP="00EC6894">
      <w:pPr>
        <w:pStyle w:val="af0"/>
        <w:numPr>
          <w:ilvl w:val="0"/>
          <w:numId w:val="5"/>
        </w:numPr>
        <w:ind w:right="-1"/>
        <w:jc w:val="both"/>
        <w:rPr>
          <w:bCs/>
          <w:spacing w:val="-1"/>
        </w:rPr>
      </w:pPr>
      <w:r>
        <w:rPr>
          <w:bCs/>
          <w:spacing w:val="-1"/>
        </w:rPr>
        <w:t>Стандартная оговорка о взаимодействии сторон при ЭДО.</w:t>
      </w:r>
    </w:p>
    <w:p w14:paraId="73A99A21" w14:textId="1ACF9AAA" w:rsidR="003B5122" w:rsidRDefault="003B5122" w:rsidP="00EC6894">
      <w:pPr>
        <w:pStyle w:val="af0"/>
        <w:numPr>
          <w:ilvl w:val="0"/>
          <w:numId w:val="5"/>
        </w:numPr>
        <w:ind w:right="-1"/>
        <w:jc w:val="both"/>
        <w:rPr>
          <w:bCs/>
          <w:spacing w:val="-1"/>
        </w:rPr>
      </w:pPr>
      <w:r>
        <w:rPr>
          <w:bCs/>
          <w:spacing w:val="-1"/>
        </w:rPr>
        <w:t>Требо</w:t>
      </w:r>
      <w:r w:rsidR="00D91F52">
        <w:rPr>
          <w:bCs/>
          <w:spacing w:val="-1"/>
        </w:rPr>
        <w:t xml:space="preserve">вания ПОБОТОС для работ/услуг </w:t>
      </w:r>
      <w:r w:rsidR="00D91F52">
        <w:rPr>
          <w:bCs/>
          <w:spacing w:val="-1"/>
          <w:lang w:val="en-US"/>
        </w:rPr>
        <w:t>II</w:t>
      </w:r>
      <w:r w:rsidR="00D91F52" w:rsidRPr="000261C6">
        <w:rPr>
          <w:bCs/>
          <w:spacing w:val="-1"/>
        </w:rPr>
        <w:t xml:space="preserve"> </w:t>
      </w:r>
      <w:r>
        <w:rPr>
          <w:bCs/>
          <w:spacing w:val="-1"/>
        </w:rPr>
        <w:t>категории.</w:t>
      </w:r>
    </w:p>
    <w:p w14:paraId="4440E398" w14:textId="77777777" w:rsidR="003B5122" w:rsidRPr="00B067B9" w:rsidRDefault="003B5122" w:rsidP="003B5122">
      <w:pPr>
        <w:pStyle w:val="af0"/>
        <w:ind w:right="-1"/>
        <w:jc w:val="both"/>
        <w:rPr>
          <w:bCs/>
          <w:spacing w:val="-1"/>
        </w:rPr>
      </w:pPr>
    </w:p>
    <w:p w14:paraId="7C50EEE2" w14:textId="77777777" w:rsidR="00CD2C6B" w:rsidRPr="00301389" w:rsidRDefault="00403780" w:rsidP="00EC6894">
      <w:pPr>
        <w:pStyle w:val="af0"/>
        <w:widowControl w:val="0"/>
        <w:numPr>
          <w:ilvl w:val="0"/>
          <w:numId w:val="29"/>
        </w:numPr>
        <w:shd w:val="clear" w:color="auto" w:fill="FFFFFF"/>
        <w:tabs>
          <w:tab w:val="left" w:pos="526"/>
        </w:tabs>
        <w:autoSpaceDE w:val="0"/>
        <w:autoSpaceDN w:val="0"/>
        <w:adjustRightInd w:val="0"/>
        <w:jc w:val="center"/>
        <w:rPr>
          <w:b/>
        </w:rPr>
      </w:pPr>
      <w:r w:rsidRPr="00301389">
        <w:rPr>
          <w:b/>
        </w:rPr>
        <w:t>Юридические адреса, реквизиты и подписи Сторон</w:t>
      </w:r>
      <w:r w:rsidR="00370AD0">
        <w:rPr>
          <w:b/>
        </w:rPr>
        <w:t>.</w:t>
      </w:r>
    </w:p>
    <w:p w14:paraId="47E943AB" w14:textId="77777777" w:rsidR="00E03F88" w:rsidRDefault="00E03F88" w:rsidP="00413843">
      <w:pPr>
        <w:widowControl w:val="0"/>
        <w:shd w:val="clear" w:color="auto" w:fill="FFFFFF"/>
        <w:tabs>
          <w:tab w:val="left" w:pos="526"/>
        </w:tabs>
        <w:autoSpaceDE w:val="0"/>
        <w:autoSpaceDN w:val="0"/>
        <w:adjustRightInd w:val="0"/>
        <w:jc w:val="both"/>
        <w:rPr>
          <w:b/>
        </w:rPr>
      </w:pPr>
    </w:p>
    <w:tbl>
      <w:tblPr>
        <w:tblpPr w:leftFromText="180" w:rightFromText="180" w:vertAnchor="text" w:tblpY="1"/>
        <w:tblOverlap w:val="neve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1"/>
        <w:gridCol w:w="5162"/>
      </w:tblGrid>
      <w:tr w:rsidR="00A021F1" w:rsidRPr="00EB6022" w14:paraId="233F1B5B" w14:textId="77777777" w:rsidTr="00A021F1">
        <w:trPr>
          <w:trHeight w:val="516"/>
        </w:trPr>
        <w:tc>
          <w:tcPr>
            <w:tcW w:w="2500" w:type="pct"/>
            <w:tcBorders>
              <w:top w:val="nil"/>
              <w:left w:val="nil"/>
              <w:bottom w:val="nil"/>
              <w:right w:val="nil"/>
            </w:tcBorders>
          </w:tcPr>
          <w:p w14:paraId="5AD5E2CB" w14:textId="77777777" w:rsidR="00A021F1" w:rsidRDefault="00A021F1" w:rsidP="00A021F1">
            <w:pPr>
              <w:widowControl w:val="0"/>
              <w:shd w:val="clear" w:color="auto" w:fill="FFFFFF"/>
              <w:tabs>
                <w:tab w:val="left" w:pos="526"/>
              </w:tabs>
              <w:autoSpaceDE w:val="0"/>
              <w:autoSpaceDN w:val="0"/>
              <w:adjustRightInd w:val="0"/>
              <w:rPr>
                <w:b/>
              </w:rPr>
            </w:pPr>
            <w:r w:rsidRPr="00EB6022">
              <w:rPr>
                <w:b/>
              </w:rPr>
              <w:t>П</w:t>
            </w:r>
            <w:r>
              <w:rPr>
                <w:b/>
              </w:rPr>
              <w:t>оставщик</w:t>
            </w:r>
          </w:p>
          <w:p w14:paraId="5A6A6042" w14:textId="77777777" w:rsidR="00A021F1" w:rsidRPr="00EB6022" w:rsidRDefault="00A021F1" w:rsidP="00A021F1">
            <w:pPr>
              <w:widowControl w:val="0"/>
              <w:shd w:val="clear" w:color="auto" w:fill="FFFFFF"/>
              <w:tabs>
                <w:tab w:val="left" w:pos="526"/>
              </w:tabs>
              <w:autoSpaceDE w:val="0"/>
              <w:autoSpaceDN w:val="0"/>
              <w:adjustRightInd w:val="0"/>
              <w:rPr>
                <w:b/>
              </w:rPr>
            </w:pPr>
            <w:r>
              <w:rPr>
                <w:b/>
              </w:rPr>
              <w:t xml:space="preserve">АО ТЗК </w:t>
            </w:r>
            <w:r w:rsidRPr="00EB6022">
              <w:rPr>
                <w:b/>
              </w:rPr>
              <w:t>«Кольцово»</w:t>
            </w:r>
          </w:p>
        </w:tc>
        <w:tc>
          <w:tcPr>
            <w:tcW w:w="2500" w:type="pct"/>
            <w:tcBorders>
              <w:top w:val="nil"/>
              <w:left w:val="nil"/>
              <w:bottom w:val="nil"/>
              <w:right w:val="nil"/>
            </w:tcBorders>
          </w:tcPr>
          <w:p w14:paraId="3DFBAE00" w14:textId="77777777" w:rsidR="00A021F1" w:rsidRPr="001E51E7" w:rsidRDefault="00A021F1" w:rsidP="00A021F1">
            <w:pPr>
              <w:widowControl w:val="0"/>
              <w:shd w:val="clear" w:color="auto" w:fill="FFFFFF"/>
              <w:tabs>
                <w:tab w:val="left" w:pos="526"/>
              </w:tabs>
              <w:autoSpaceDE w:val="0"/>
              <w:autoSpaceDN w:val="0"/>
              <w:adjustRightInd w:val="0"/>
              <w:rPr>
                <w:b/>
              </w:rPr>
            </w:pPr>
            <w:r w:rsidRPr="00EB6022">
              <w:rPr>
                <w:b/>
              </w:rPr>
              <w:t xml:space="preserve">Покупатель </w:t>
            </w:r>
          </w:p>
          <w:p w14:paraId="7B4F10A9" w14:textId="5245CBF2" w:rsidR="00A021F1" w:rsidRPr="00EB6022" w:rsidRDefault="00A26783" w:rsidP="00A26783">
            <w:pPr>
              <w:widowControl w:val="0"/>
              <w:shd w:val="clear" w:color="auto" w:fill="FFFFFF"/>
              <w:tabs>
                <w:tab w:val="left" w:pos="526"/>
              </w:tabs>
              <w:autoSpaceDE w:val="0"/>
              <w:autoSpaceDN w:val="0"/>
              <w:adjustRightInd w:val="0"/>
              <w:rPr>
                <w:b/>
              </w:rPr>
            </w:pPr>
            <w:r>
              <w:rPr>
                <w:b/>
              </w:rPr>
              <w:t>___________________________</w:t>
            </w:r>
          </w:p>
        </w:tc>
      </w:tr>
      <w:tr w:rsidR="00A021F1" w:rsidRPr="00EB6022" w14:paraId="49024A67" w14:textId="77777777" w:rsidTr="00A021F1">
        <w:trPr>
          <w:trHeight w:val="3017"/>
        </w:trPr>
        <w:tc>
          <w:tcPr>
            <w:tcW w:w="2500" w:type="pct"/>
            <w:tcBorders>
              <w:top w:val="nil"/>
              <w:left w:val="nil"/>
              <w:bottom w:val="nil"/>
              <w:right w:val="nil"/>
            </w:tcBorders>
          </w:tcPr>
          <w:p w14:paraId="4709448E" w14:textId="77777777" w:rsidR="00A021F1" w:rsidRPr="003B221A" w:rsidRDefault="00A021F1" w:rsidP="00A021F1">
            <w:pPr>
              <w:widowControl w:val="0"/>
              <w:shd w:val="clear" w:color="auto" w:fill="FFFFFF"/>
              <w:autoSpaceDE w:val="0"/>
              <w:autoSpaceDN w:val="0"/>
              <w:ind w:right="-1"/>
            </w:pPr>
            <w:r w:rsidRPr="003B221A">
              <w:t xml:space="preserve">Юридический адрес: 620025, г. Екатеринбург, ул. Бахчиванджи, </w:t>
            </w:r>
            <w:r>
              <w:t xml:space="preserve">55а, офис1 </w:t>
            </w:r>
          </w:p>
          <w:p w14:paraId="4997D4E6" w14:textId="77777777" w:rsidR="00A021F1" w:rsidRPr="003B221A" w:rsidRDefault="00A021F1" w:rsidP="00A021F1">
            <w:pPr>
              <w:widowControl w:val="0"/>
              <w:shd w:val="clear" w:color="auto" w:fill="FFFFFF"/>
              <w:autoSpaceDE w:val="0"/>
              <w:autoSpaceDN w:val="0"/>
              <w:ind w:right="-1"/>
              <w:jc w:val="both"/>
            </w:pPr>
            <w:r w:rsidRPr="003B221A">
              <w:t>ОГРН 1096672016187</w:t>
            </w:r>
          </w:p>
          <w:p w14:paraId="60CF692C" w14:textId="77777777" w:rsidR="00A021F1" w:rsidRPr="003B221A" w:rsidRDefault="00A021F1" w:rsidP="00A021F1">
            <w:pPr>
              <w:widowControl w:val="0"/>
              <w:shd w:val="clear" w:color="auto" w:fill="FFFFFF"/>
              <w:autoSpaceDE w:val="0"/>
              <w:autoSpaceDN w:val="0"/>
              <w:ind w:right="-1"/>
              <w:jc w:val="both"/>
            </w:pPr>
            <w:r>
              <w:t xml:space="preserve">ИНН 6672303279 </w:t>
            </w:r>
            <w:r w:rsidRPr="003B221A">
              <w:t>КПП 668501001</w:t>
            </w:r>
          </w:p>
          <w:p w14:paraId="1002B339" w14:textId="77777777" w:rsidR="00A021F1" w:rsidRPr="003B221A" w:rsidRDefault="00A021F1" w:rsidP="00A021F1">
            <w:pPr>
              <w:widowControl w:val="0"/>
              <w:shd w:val="clear" w:color="auto" w:fill="FFFFFF"/>
              <w:autoSpaceDE w:val="0"/>
              <w:autoSpaceDN w:val="0"/>
              <w:ind w:right="-1"/>
              <w:jc w:val="both"/>
            </w:pPr>
            <w:r w:rsidRPr="003B221A">
              <w:t>ОКВЭД 51.51.2; 50.50; 51.12.1</w:t>
            </w:r>
          </w:p>
          <w:p w14:paraId="52A25D4F" w14:textId="77777777" w:rsidR="00A021F1" w:rsidRPr="003B221A" w:rsidRDefault="00A021F1" w:rsidP="00A021F1">
            <w:pPr>
              <w:widowControl w:val="0"/>
              <w:shd w:val="clear" w:color="auto" w:fill="FFFFFF"/>
              <w:autoSpaceDE w:val="0"/>
              <w:autoSpaceDN w:val="0"/>
              <w:ind w:right="-1"/>
              <w:jc w:val="both"/>
            </w:pPr>
            <w:r w:rsidRPr="003B221A">
              <w:t>ОКПО 63370672</w:t>
            </w:r>
          </w:p>
          <w:p w14:paraId="39E2841B" w14:textId="77777777" w:rsidR="00A021F1" w:rsidRPr="003B221A" w:rsidRDefault="00A021F1" w:rsidP="00A021F1">
            <w:pPr>
              <w:widowControl w:val="0"/>
              <w:shd w:val="clear" w:color="auto" w:fill="FFFFFF"/>
              <w:autoSpaceDE w:val="0"/>
              <w:autoSpaceDN w:val="0"/>
              <w:ind w:right="-1"/>
            </w:pPr>
            <w:r w:rsidRPr="003B221A">
              <w:t xml:space="preserve">АО «ВСЕРОССИЙСКИЙ БАНК РАЗВИТИЯ РЕГИОНОВ» </w:t>
            </w:r>
          </w:p>
          <w:p w14:paraId="41F2C292" w14:textId="77777777" w:rsidR="00A021F1" w:rsidRPr="003B221A" w:rsidRDefault="00A021F1" w:rsidP="00A021F1">
            <w:pPr>
              <w:widowControl w:val="0"/>
              <w:shd w:val="clear" w:color="auto" w:fill="FFFFFF"/>
              <w:autoSpaceDE w:val="0"/>
              <w:autoSpaceDN w:val="0"/>
              <w:ind w:right="-1"/>
              <w:jc w:val="both"/>
            </w:pPr>
            <w:r w:rsidRPr="003B221A">
              <w:t xml:space="preserve">(АО «ВБРР») </w:t>
            </w:r>
          </w:p>
          <w:p w14:paraId="191F2ED0" w14:textId="77777777" w:rsidR="00A021F1" w:rsidRPr="003B221A" w:rsidRDefault="00A021F1" w:rsidP="00A021F1">
            <w:pPr>
              <w:widowControl w:val="0"/>
              <w:shd w:val="clear" w:color="auto" w:fill="FFFFFF"/>
              <w:autoSpaceDE w:val="0"/>
              <w:autoSpaceDN w:val="0"/>
              <w:ind w:right="-1"/>
            </w:pPr>
            <w:r w:rsidRPr="003B221A">
              <w:t xml:space="preserve">Расчетный </w:t>
            </w:r>
            <w:r w:rsidR="00DE284A">
              <w:t xml:space="preserve">счет </w:t>
            </w:r>
            <w:r w:rsidRPr="003B221A">
              <w:t>40702810200000005249</w:t>
            </w:r>
          </w:p>
          <w:p w14:paraId="5C5397E2" w14:textId="77777777" w:rsidR="00A021F1" w:rsidRPr="003B221A" w:rsidRDefault="00A021F1" w:rsidP="00A021F1">
            <w:pPr>
              <w:widowControl w:val="0"/>
              <w:shd w:val="clear" w:color="auto" w:fill="FFFFFF"/>
              <w:autoSpaceDE w:val="0"/>
              <w:autoSpaceDN w:val="0"/>
              <w:ind w:right="-1"/>
            </w:pPr>
            <w:r w:rsidRPr="003B221A">
              <w:t>Корреспондентский счет 30101810900000000880</w:t>
            </w:r>
          </w:p>
          <w:p w14:paraId="0DF6AD65" w14:textId="77777777" w:rsidR="00A021F1" w:rsidRPr="003B221A" w:rsidRDefault="00A021F1" w:rsidP="00A021F1">
            <w:pPr>
              <w:widowControl w:val="0"/>
              <w:shd w:val="clear" w:color="auto" w:fill="FFFFFF"/>
              <w:autoSpaceDE w:val="0"/>
              <w:autoSpaceDN w:val="0"/>
              <w:ind w:right="-1"/>
            </w:pPr>
            <w:r w:rsidRPr="003B221A">
              <w:t>В ОПЕРУ Московского ГТУ Банка России</w:t>
            </w:r>
          </w:p>
          <w:p w14:paraId="4B66AB92" w14:textId="77777777" w:rsidR="00A021F1" w:rsidRDefault="00A021F1" w:rsidP="00A021F1">
            <w:pPr>
              <w:widowControl w:val="0"/>
              <w:shd w:val="clear" w:color="auto" w:fill="FFFFFF"/>
              <w:tabs>
                <w:tab w:val="left" w:pos="526"/>
              </w:tabs>
              <w:autoSpaceDE w:val="0"/>
              <w:autoSpaceDN w:val="0"/>
              <w:adjustRightInd w:val="0"/>
            </w:pPr>
            <w:r w:rsidRPr="003B221A">
              <w:t>БИК 044525880</w:t>
            </w:r>
          </w:p>
          <w:p w14:paraId="3CD0DC80" w14:textId="77777777" w:rsidR="00A021F1" w:rsidRDefault="00A021F1" w:rsidP="00A021F1">
            <w:pPr>
              <w:widowControl w:val="0"/>
              <w:shd w:val="clear" w:color="auto" w:fill="FFFFFF"/>
              <w:tabs>
                <w:tab w:val="left" w:pos="526"/>
              </w:tabs>
              <w:autoSpaceDE w:val="0"/>
              <w:autoSpaceDN w:val="0"/>
              <w:adjustRightInd w:val="0"/>
            </w:pPr>
          </w:p>
          <w:p w14:paraId="33A7F9E3" w14:textId="77777777" w:rsidR="00DE284A" w:rsidRDefault="00DE284A" w:rsidP="00A021F1">
            <w:pPr>
              <w:widowControl w:val="0"/>
              <w:shd w:val="clear" w:color="auto" w:fill="FFFFFF"/>
              <w:tabs>
                <w:tab w:val="left" w:pos="526"/>
              </w:tabs>
              <w:autoSpaceDE w:val="0"/>
              <w:autoSpaceDN w:val="0"/>
              <w:adjustRightInd w:val="0"/>
            </w:pPr>
          </w:p>
          <w:p w14:paraId="4E2A35B5" w14:textId="77777777" w:rsidR="00A021F1" w:rsidRPr="00EB6022" w:rsidRDefault="00A021F1" w:rsidP="00A021F1">
            <w:pPr>
              <w:widowControl w:val="0"/>
              <w:shd w:val="clear" w:color="auto" w:fill="FFFFFF"/>
              <w:tabs>
                <w:tab w:val="left" w:pos="526"/>
              </w:tabs>
              <w:autoSpaceDE w:val="0"/>
              <w:autoSpaceDN w:val="0"/>
              <w:adjustRightInd w:val="0"/>
            </w:pPr>
            <w:r>
              <w:t>Поставщик:</w:t>
            </w:r>
          </w:p>
        </w:tc>
        <w:tc>
          <w:tcPr>
            <w:tcW w:w="2500" w:type="pct"/>
            <w:tcBorders>
              <w:top w:val="nil"/>
              <w:left w:val="nil"/>
              <w:bottom w:val="nil"/>
              <w:right w:val="nil"/>
            </w:tcBorders>
          </w:tcPr>
          <w:p w14:paraId="4F6DF950" w14:textId="77777777" w:rsidR="00A021F1" w:rsidRPr="00EB6022" w:rsidRDefault="00A021F1" w:rsidP="00A26783">
            <w:pPr>
              <w:widowControl w:val="0"/>
              <w:shd w:val="clear" w:color="auto" w:fill="FFFFFF"/>
              <w:tabs>
                <w:tab w:val="left" w:pos="526"/>
              </w:tabs>
              <w:autoSpaceDE w:val="0"/>
              <w:autoSpaceDN w:val="0"/>
              <w:adjustRightInd w:val="0"/>
              <w:ind w:right="150"/>
            </w:pPr>
          </w:p>
        </w:tc>
      </w:tr>
    </w:tbl>
    <w:p w14:paraId="61846A6E" w14:textId="5049D35C" w:rsidR="00F963CF" w:rsidRPr="00D85E69" w:rsidRDefault="00E03F88" w:rsidP="00413843">
      <w:pPr>
        <w:widowControl w:val="0"/>
        <w:shd w:val="clear" w:color="auto" w:fill="FFFFFF"/>
        <w:tabs>
          <w:tab w:val="left" w:pos="526"/>
        </w:tabs>
        <w:autoSpaceDE w:val="0"/>
        <w:autoSpaceDN w:val="0"/>
        <w:adjustRightInd w:val="0"/>
        <w:jc w:val="both"/>
        <w:rPr>
          <w:spacing w:val="-10"/>
        </w:rPr>
        <w:sectPr w:rsidR="00F963CF" w:rsidRPr="00D85E69" w:rsidSect="000636E7">
          <w:type w:val="continuous"/>
          <w:pgSz w:w="11906" w:h="16838"/>
          <w:pgMar w:top="709" w:right="567" w:bottom="709" w:left="1134" w:header="709" w:footer="709" w:gutter="0"/>
          <w:cols w:space="708"/>
          <w:docGrid w:linePitch="360"/>
        </w:sectPr>
      </w:pPr>
      <w:r w:rsidRPr="00EB6022">
        <w:t xml:space="preserve"> ____________________/</w:t>
      </w:r>
      <w:r w:rsidR="008F5EA2">
        <w:t>К.Н.</w:t>
      </w:r>
      <w:r w:rsidR="00DE284A">
        <w:t xml:space="preserve"> </w:t>
      </w:r>
      <w:r w:rsidR="008F5EA2">
        <w:t>Дербышев</w:t>
      </w:r>
      <w:r w:rsidR="0036102F">
        <w:t xml:space="preserve"> </w:t>
      </w:r>
      <w:r w:rsidR="00DE284A">
        <w:t>/</w:t>
      </w:r>
      <w:r w:rsidR="00DE284A">
        <w:tab/>
      </w:r>
      <w:r w:rsidR="00DE284A">
        <w:tab/>
        <w:t xml:space="preserve">      </w:t>
      </w:r>
      <w:r w:rsidRPr="00EB6022">
        <w:t>_________</w:t>
      </w:r>
      <w:r w:rsidR="00B83698">
        <w:t>___________</w:t>
      </w:r>
      <w:r w:rsidRPr="00EB6022">
        <w:t>/</w:t>
      </w:r>
      <w:r w:rsidR="00A26783">
        <w:t>______________</w:t>
      </w:r>
      <w:r w:rsidRPr="00EB6022">
        <w:t>/</w:t>
      </w:r>
      <w:r w:rsidR="00E227D0">
        <w:rPr>
          <w:b/>
        </w:rPr>
        <w:t xml:space="preserve"> </w:t>
      </w:r>
      <w:r w:rsidR="00E227D0" w:rsidRPr="00D85E69">
        <w:rPr>
          <w:spacing w:val="-10"/>
        </w:rPr>
        <w:t xml:space="preserve"> </w:t>
      </w:r>
    </w:p>
    <w:tbl>
      <w:tblPr>
        <w:tblW w:w="10632" w:type="dxa"/>
        <w:tblInd w:w="-284" w:type="dxa"/>
        <w:tblLayout w:type="fixed"/>
        <w:tblLook w:val="04A0" w:firstRow="1" w:lastRow="0" w:firstColumn="1" w:lastColumn="0" w:noHBand="0" w:noVBand="1"/>
      </w:tblPr>
      <w:tblGrid>
        <w:gridCol w:w="993"/>
        <w:gridCol w:w="715"/>
        <w:gridCol w:w="1411"/>
        <w:gridCol w:w="219"/>
        <w:gridCol w:w="2071"/>
        <w:gridCol w:w="120"/>
        <w:gridCol w:w="640"/>
        <w:gridCol w:w="1486"/>
        <w:gridCol w:w="426"/>
        <w:gridCol w:w="1860"/>
        <w:gridCol w:w="691"/>
      </w:tblGrid>
      <w:tr w:rsidR="002967AA" w:rsidRPr="005D1FAA" w14:paraId="69D56A61" w14:textId="77777777" w:rsidTr="004C1C96">
        <w:trPr>
          <w:gridAfter w:val="1"/>
          <w:wAfter w:w="691" w:type="dxa"/>
          <w:trHeight w:val="510"/>
        </w:trPr>
        <w:tc>
          <w:tcPr>
            <w:tcW w:w="1708" w:type="dxa"/>
            <w:gridSpan w:val="2"/>
            <w:shd w:val="clear" w:color="auto" w:fill="auto"/>
            <w:vAlign w:val="center"/>
            <w:hideMark/>
          </w:tcPr>
          <w:p w14:paraId="2FF3EB22" w14:textId="77777777" w:rsidR="002967AA" w:rsidRPr="005D1FAA" w:rsidRDefault="002967AA" w:rsidP="00413843">
            <w:pPr>
              <w:jc w:val="both"/>
              <w:rPr>
                <w:b/>
              </w:rPr>
            </w:pPr>
          </w:p>
        </w:tc>
        <w:tc>
          <w:tcPr>
            <w:tcW w:w="1630" w:type="dxa"/>
            <w:gridSpan w:val="2"/>
            <w:shd w:val="clear" w:color="auto" w:fill="auto"/>
            <w:vAlign w:val="center"/>
            <w:hideMark/>
          </w:tcPr>
          <w:p w14:paraId="3B9043C7" w14:textId="77777777" w:rsidR="002967AA" w:rsidRPr="005D1FAA" w:rsidRDefault="002967AA" w:rsidP="00413843">
            <w:pPr>
              <w:jc w:val="both"/>
              <w:rPr>
                <w:b/>
              </w:rPr>
            </w:pPr>
          </w:p>
        </w:tc>
        <w:tc>
          <w:tcPr>
            <w:tcW w:w="2071" w:type="dxa"/>
            <w:shd w:val="clear" w:color="auto" w:fill="auto"/>
            <w:vAlign w:val="center"/>
            <w:hideMark/>
          </w:tcPr>
          <w:p w14:paraId="28850DA0" w14:textId="77777777" w:rsidR="002967AA" w:rsidRPr="005D1FAA" w:rsidRDefault="002967AA" w:rsidP="00413843">
            <w:pPr>
              <w:jc w:val="both"/>
              <w:rPr>
                <w:b/>
              </w:rPr>
            </w:pPr>
          </w:p>
        </w:tc>
        <w:tc>
          <w:tcPr>
            <w:tcW w:w="760" w:type="dxa"/>
            <w:gridSpan w:val="2"/>
            <w:shd w:val="clear" w:color="auto" w:fill="auto"/>
            <w:vAlign w:val="center"/>
            <w:hideMark/>
          </w:tcPr>
          <w:p w14:paraId="13686EEC" w14:textId="77777777" w:rsidR="002967AA" w:rsidRPr="005D1FAA" w:rsidRDefault="002967AA" w:rsidP="00413843">
            <w:pPr>
              <w:jc w:val="both"/>
              <w:rPr>
                <w:b/>
              </w:rPr>
            </w:pPr>
          </w:p>
        </w:tc>
        <w:tc>
          <w:tcPr>
            <w:tcW w:w="3772" w:type="dxa"/>
            <w:gridSpan w:val="3"/>
            <w:shd w:val="clear" w:color="auto" w:fill="auto"/>
            <w:vAlign w:val="center"/>
            <w:hideMark/>
          </w:tcPr>
          <w:p w14:paraId="28740544" w14:textId="4B9EC654" w:rsidR="00DA2AD1" w:rsidRDefault="002967AA" w:rsidP="00DE284A">
            <w:pPr>
              <w:jc w:val="right"/>
            </w:pPr>
            <w:r w:rsidRPr="005D1FAA">
              <w:t xml:space="preserve">Приложение № </w:t>
            </w:r>
            <w:r w:rsidR="00CD2C6B" w:rsidRPr="005D1FAA">
              <w:t>1</w:t>
            </w:r>
            <w:r w:rsidRPr="005D1FAA">
              <w:t xml:space="preserve"> к Дог</w:t>
            </w:r>
            <w:r w:rsidR="00DA2AD1">
              <w:t xml:space="preserve">овору             </w:t>
            </w:r>
            <w:r w:rsidRPr="005D1FAA">
              <w:t>№</w:t>
            </w:r>
            <w:r w:rsidR="003D19F7">
              <w:t xml:space="preserve"> </w:t>
            </w:r>
            <w:r w:rsidR="00A26783">
              <w:t>______________________</w:t>
            </w:r>
          </w:p>
          <w:p w14:paraId="05FAB7A8" w14:textId="77777777" w:rsidR="003F33D3" w:rsidRPr="00630576" w:rsidRDefault="00DA2AD1" w:rsidP="00DE284A">
            <w:pPr>
              <w:jc w:val="right"/>
            </w:pPr>
            <w:r w:rsidRPr="005D1FAA">
              <w:t>от «__» ___</w:t>
            </w:r>
            <w:r>
              <w:t>___</w:t>
            </w:r>
            <w:r w:rsidRPr="005D1FAA">
              <w:t xml:space="preserve"> 20</w:t>
            </w:r>
            <w:r w:rsidR="00DE284A">
              <w:t>___</w:t>
            </w:r>
            <w:r w:rsidRPr="005D1FAA">
              <w:t>г.</w:t>
            </w:r>
          </w:p>
          <w:p w14:paraId="7E64531D" w14:textId="77777777" w:rsidR="002967AA" w:rsidRPr="005D1FAA" w:rsidRDefault="002967AA" w:rsidP="00413843"/>
        </w:tc>
      </w:tr>
      <w:tr w:rsidR="002967AA" w:rsidRPr="005D1FAA" w14:paraId="7D59AB7E" w14:textId="77777777" w:rsidTr="004C1C96">
        <w:trPr>
          <w:gridAfter w:val="1"/>
          <w:wAfter w:w="691" w:type="dxa"/>
          <w:trHeight w:val="255"/>
        </w:trPr>
        <w:tc>
          <w:tcPr>
            <w:tcW w:w="1708" w:type="dxa"/>
            <w:gridSpan w:val="2"/>
            <w:shd w:val="clear" w:color="auto" w:fill="auto"/>
            <w:vAlign w:val="center"/>
            <w:hideMark/>
          </w:tcPr>
          <w:p w14:paraId="3B5F0C57" w14:textId="77777777" w:rsidR="002967AA" w:rsidRPr="005D1FAA" w:rsidRDefault="002967AA" w:rsidP="00413843">
            <w:pPr>
              <w:jc w:val="both"/>
              <w:rPr>
                <w:b/>
              </w:rPr>
            </w:pPr>
          </w:p>
        </w:tc>
        <w:tc>
          <w:tcPr>
            <w:tcW w:w="1630" w:type="dxa"/>
            <w:gridSpan w:val="2"/>
            <w:shd w:val="clear" w:color="auto" w:fill="auto"/>
            <w:vAlign w:val="center"/>
            <w:hideMark/>
          </w:tcPr>
          <w:p w14:paraId="48693E2C" w14:textId="77777777" w:rsidR="002967AA" w:rsidRPr="005D1FAA" w:rsidRDefault="002967AA" w:rsidP="00413843">
            <w:pPr>
              <w:jc w:val="both"/>
              <w:rPr>
                <w:b/>
              </w:rPr>
            </w:pPr>
          </w:p>
        </w:tc>
        <w:tc>
          <w:tcPr>
            <w:tcW w:w="2071" w:type="dxa"/>
            <w:shd w:val="clear" w:color="auto" w:fill="auto"/>
            <w:vAlign w:val="center"/>
            <w:hideMark/>
          </w:tcPr>
          <w:p w14:paraId="0882EC4A" w14:textId="77777777" w:rsidR="002967AA" w:rsidRPr="005D1FAA" w:rsidRDefault="002967AA" w:rsidP="00413843">
            <w:pPr>
              <w:jc w:val="both"/>
              <w:rPr>
                <w:b/>
              </w:rPr>
            </w:pPr>
          </w:p>
        </w:tc>
        <w:tc>
          <w:tcPr>
            <w:tcW w:w="2246" w:type="dxa"/>
            <w:gridSpan w:val="3"/>
            <w:shd w:val="clear" w:color="auto" w:fill="auto"/>
            <w:vAlign w:val="center"/>
            <w:hideMark/>
          </w:tcPr>
          <w:p w14:paraId="21AF7F3E" w14:textId="77777777" w:rsidR="002967AA" w:rsidRPr="005D1FAA" w:rsidRDefault="002967AA" w:rsidP="00413843">
            <w:pPr>
              <w:jc w:val="both"/>
              <w:rPr>
                <w:b/>
              </w:rPr>
            </w:pPr>
          </w:p>
        </w:tc>
        <w:tc>
          <w:tcPr>
            <w:tcW w:w="2286" w:type="dxa"/>
            <w:gridSpan w:val="2"/>
            <w:shd w:val="clear" w:color="auto" w:fill="auto"/>
            <w:vAlign w:val="center"/>
            <w:hideMark/>
          </w:tcPr>
          <w:p w14:paraId="64B13561" w14:textId="77777777" w:rsidR="002967AA" w:rsidRPr="005D1FAA" w:rsidRDefault="002967AA" w:rsidP="00413843">
            <w:pPr>
              <w:jc w:val="both"/>
              <w:rPr>
                <w:b/>
              </w:rPr>
            </w:pPr>
          </w:p>
        </w:tc>
      </w:tr>
      <w:tr w:rsidR="004C1C96" w14:paraId="5890F5BD" w14:textId="77777777" w:rsidTr="004C1C96">
        <w:trPr>
          <w:trHeight w:val="630"/>
        </w:trPr>
        <w:tc>
          <w:tcPr>
            <w:tcW w:w="993" w:type="dxa"/>
            <w:tcBorders>
              <w:top w:val="nil"/>
              <w:left w:val="nil"/>
              <w:bottom w:val="nil"/>
              <w:right w:val="nil"/>
            </w:tcBorders>
            <w:shd w:val="clear" w:color="auto" w:fill="auto"/>
            <w:vAlign w:val="center"/>
            <w:hideMark/>
          </w:tcPr>
          <w:p w14:paraId="5FEA72C8" w14:textId="77777777" w:rsidR="004C1C96" w:rsidRDefault="004C1C96">
            <w:pPr>
              <w:rPr>
                <w:sz w:val="20"/>
                <w:szCs w:val="20"/>
              </w:rPr>
            </w:pPr>
          </w:p>
        </w:tc>
        <w:tc>
          <w:tcPr>
            <w:tcW w:w="2126" w:type="dxa"/>
            <w:gridSpan w:val="2"/>
            <w:tcBorders>
              <w:top w:val="nil"/>
              <w:left w:val="nil"/>
              <w:bottom w:val="nil"/>
              <w:right w:val="nil"/>
            </w:tcBorders>
            <w:shd w:val="clear" w:color="auto" w:fill="auto"/>
            <w:vAlign w:val="center"/>
            <w:hideMark/>
          </w:tcPr>
          <w:p w14:paraId="40425D77" w14:textId="77777777" w:rsidR="004C1C96" w:rsidRDefault="004C1C96">
            <w:pPr>
              <w:rPr>
                <w:sz w:val="20"/>
                <w:szCs w:val="20"/>
              </w:rPr>
            </w:pPr>
          </w:p>
        </w:tc>
        <w:tc>
          <w:tcPr>
            <w:tcW w:w="2410" w:type="dxa"/>
            <w:gridSpan w:val="3"/>
            <w:tcBorders>
              <w:top w:val="nil"/>
              <w:left w:val="nil"/>
              <w:bottom w:val="nil"/>
              <w:right w:val="nil"/>
            </w:tcBorders>
            <w:shd w:val="clear" w:color="auto" w:fill="auto"/>
            <w:vAlign w:val="center"/>
            <w:hideMark/>
          </w:tcPr>
          <w:p w14:paraId="4D086CE8" w14:textId="77777777" w:rsidR="004C1C96" w:rsidRDefault="004C1C96">
            <w:pPr>
              <w:rPr>
                <w:sz w:val="20"/>
                <w:szCs w:val="20"/>
              </w:rPr>
            </w:pPr>
          </w:p>
        </w:tc>
        <w:tc>
          <w:tcPr>
            <w:tcW w:w="2552" w:type="dxa"/>
            <w:gridSpan w:val="3"/>
            <w:tcBorders>
              <w:top w:val="nil"/>
              <w:left w:val="nil"/>
              <w:bottom w:val="nil"/>
              <w:right w:val="nil"/>
            </w:tcBorders>
            <w:shd w:val="clear" w:color="auto" w:fill="auto"/>
            <w:vAlign w:val="center"/>
            <w:hideMark/>
          </w:tcPr>
          <w:p w14:paraId="5746CF7B" w14:textId="77777777" w:rsidR="004C1C96" w:rsidRDefault="004C1C96">
            <w:pPr>
              <w:rPr>
                <w:sz w:val="20"/>
                <w:szCs w:val="20"/>
              </w:rPr>
            </w:pPr>
          </w:p>
        </w:tc>
        <w:tc>
          <w:tcPr>
            <w:tcW w:w="2551" w:type="dxa"/>
            <w:gridSpan w:val="2"/>
            <w:tcBorders>
              <w:top w:val="nil"/>
              <w:left w:val="nil"/>
              <w:bottom w:val="nil"/>
              <w:right w:val="nil"/>
            </w:tcBorders>
            <w:shd w:val="clear" w:color="auto" w:fill="auto"/>
            <w:vAlign w:val="bottom"/>
            <w:hideMark/>
          </w:tcPr>
          <w:p w14:paraId="52927B4C" w14:textId="77777777" w:rsidR="004C1C96" w:rsidRDefault="004C1C96" w:rsidP="004C1C96">
            <w:pPr>
              <w:ind w:left="-108" w:firstLine="108"/>
              <w:rPr>
                <w:b/>
                <w:bCs/>
              </w:rPr>
            </w:pPr>
            <w:r>
              <w:rPr>
                <w:b/>
                <w:bCs/>
              </w:rPr>
              <w:t xml:space="preserve">Приложение №  </w:t>
            </w:r>
            <w:r>
              <w:rPr>
                <w:b/>
                <w:bCs/>
              </w:rPr>
              <w:br/>
              <w:t xml:space="preserve">к Договору №      от       «     »      20     г.  </w:t>
            </w:r>
          </w:p>
        </w:tc>
      </w:tr>
      <w:tr w:rsidR="004C1C96" w14:paraId="7117649B" w14:textId="77777777" w:rsidTr="004C1C96">
        <w:trPr>
          <w:trHeight w:val="825"/>
        </w:trPr>
        <w:tc>
          <w:tcPr>
            <w:tcW w:w="10632" w:type="dxa"/>
            <w:gridSpan w:val="11"/>
            <w:tcBorders>
              <w:top w:val="nil"/>
              <w:left w:val="nil"/>
              <w:bottom w:val="nil"/>
              <w:right w:val="nil"/>
            </w:tcBorders>
            <w:shd w:val="clear" w:color="auto" w:fill="auto"/>
            <w:vAlign w:val="center"/>
            <w:hideMark/>
          </w:tcPr>
          <w:p w14:paraId="4C30396A" w14:textId="77777777" w:rsidR="004C1C96" w:rsidRDefault="004C1C96">
            <w:pPr>
              <w:jc w:val="center"/>
              <w:rPr>
                <w:rFonts w:ascii="Arial CYR" w:hAnsi="Arial CYR" w:cs="Arial CYR"/>
                <w:b/>
                <w:bCs/>
                <w:sz w:val="22"/>
                <w:szCs w:val="22"/>
              </w:rPr>
            </w:pPr>
            <w:r>
              <w:rPr>
                <w:rFonts w:ascii="Arial CYR" w:hAnsi="Arial CYR" w:cs="Arial CYR"/>
                <w:b/>
                <w:bCs/>
                <w:sz w:val="22"/>
                <w:szCs w:val="22"/>
              </w:rPr>
              <w:t>Информация о цепочке собственников юридического лица, включая бенефициаров (в том числе, конечных)                                                                                                                       (по состоянию на "___" ________ 20__ г. )</w:t>
            </w:r>
          </w:p>
        </w:tc>
      </w:tr>
      <w:tr w:rsidR="004C1C96" w14:paraId="56AACFAE" w14:textId="77777777" w:rsidTr="004C1C96">
        <w:trPr>
          <w:trHeight w:val="3285"/>
        </w:trPr>
        <w:tc>
          <w:tcPr>
            <w:tcW w:w="993" w:type="dxa"/>
            <w:tcBorders>
              <w:top w:val="single" w:sz="4" w:space="0" w:color="auto"/>
              <w:left w:val="single" w:sz="4" w:space="0" w:color="auto"/>
              <w:bottom w:val="nil"/>
              <w:right w:val="single" w:sz="4" w:space="0" w:color="auto"/>
            </w:tcBorders>
            <w:shd w:val="clear" w:color="000000" w:fill="C0C0C0"/>
            <w:vAlign w:val="center"/>
            <w:hideMark/>
          </w:tcPr>
          <w:p w14:paraId="297B8AFE" w14:textId="77777777" w:rsidR="004C1C96" w:rsidRDefault="004C1C96">
            <w:pPr>
              <w:jc w:val="center"/>
              <w:rPr>
                <w:rFonts w:ascii="Arial CYR" w:hAnsi="Arial CYR" w:cs="Arial CYR"/>
                <w:sz w:val="20"/>
                <w:szCs w:val="20"/>
              </w:rPr>
            </w:pPr>
            <w:r>
              <w:rPr>
                <w:rFonts w:ascii="Arial CYR" w:hAnsi="Arial CYR" w:cs="Arial CYR"/>
                <w:sz w:val="20"/>
                <w:szCs w:val="20"/>
              </w:rPr>
              <w:t>№ п/п</w:t>
            </w:r>
          </w:p>
        </w:tc>
        <w:tc>
          <w:tcPr>
            <w:tcW w:w="2126" w:type="dxa"/>
            <w:gridSpan w:val="2"/>
            <w:tcBorders>
              <w:top w:val="single" w:sz="4" w:space="0" w:color="auto"/>
              <w:left w:val="nil"/>
              <w:bottom w:val="single" w:sz="4" w:space="0" w:color="auto"/>
              <w:right w:val="single" w:sz="4" w:space="0" w:color="auto"/>
            </w:tcBorders>
            <w:shd w:val="clear" w:color="000000" w:fill="C0C0C0"/>
            <w:vAlign w:val="center"/>
            <w:hideMark/>
          </w:tcPr>
          <w:p w14:paraId="038FEF58" w14:textId="77777777" w:rsidR="004C1C96" w:rsidRDefault="004C1C96" w:rsidP="004C1C96">
            <w:pPr>
              <w:ind w:left="33"/>
              <w:jc w:val="center"/>
              <w:rPr>
                <w:rFonts w:ascii="Arial CYR" w:hAnsi="Arial CYR" w:cs="Arial CYR"/>
                <w:sz w:val="20"/>
                <w:szCs w:val="20"/>
              </w:rPr>
            </w:pPr>
            <w:r>
              <w:rPr>
                <w:rFonts w:ascii="Arial CYR" w:hAnsi="Arial CYR" w:cs="Arial CYR"/>
                <w:sz w:val="20"/>
                <w:szCs w:val="20"/>
              </w:rPr>
              <w:t xml:space="preserve">Наименование юридического лица                                             </w:t>
            </w:r>
            <w:r>
              <w:rPr>
                <w:rFonts w:ascii="Arial CYR" w:hAnsi="Arial CYR" w:cs="Arial CYR"/>
                <w:color w:val="0000FF"/>
                <w:sz w:val="20"/>
                <w:szCs w:val="20"/>
              </w:rPr>
              <w:t xml:space="preserve"> (ИНН и вид деятельности) </w:t>
            </w:r>
          </w:p>
        </w:tc>
        <w:tc>
          <w:tcPr>
            <w:tcW w:w="2410" w:type="dxa"/>
            <w:gridSpan w:val="3"/>
            <w:tcBorders>
              <w:top w:val="single" w:sz="4" w:space="0" w:color="auto"/>
              <w:left w:val="nil"/>
              <w:bottom w:val="single" w:sz="4" w:space="0" w:color="auto"/>
              <w:right w:val="single" w:sz="4" w:space="0" w:color="auto"/>
            </w:tcBorders>
            <w:shd w:val="clear" w:color="000000" w:fill="C0C0C0"/>
            <w:vAlign w:val="center"/>
            <w:hideMark/>
          </w:tcPr>
          <w:p w14:paraId="43DDB7DE" w14:textId="77777777" w:rsidR="004C1C96" w:rsidRDefault="004C1C96">
            <w:pPr>
              <w:jc w:val="center"/>
              <w:rPr>
                <w:rFonts w:ascii="Arial CYR" w:hAnsi="Arial CYR" w:cs="Arial CYR"/>
                <w:sz w:val="20"/>
                <w:szCs w:val="20"/>
              </w:rPr>
            </w:pPr>
            <w:r>
              <w:rPr>
                <w:rFonts w:ascii="Arial CYR" w:hAnsi="Arial CYR" w:cs="Arial CYR"/>
                <w:sz w:val="20"/>
                <w:szCs w:val="20"/>
              </w:rPr>
              <w:t>Договор//Контракт (предмет, цена, срок действия и иные существенные условия)</w:t>
            </w:r>
          </w:p>
        </w:tc>
        <w:tc>
          <w:tcPr>
            <w:tcW w:w="2552" w:type="dxa"/>
            <w:gridSpan w:val="3"/>
            <w:tcBorders>
              <w:top w:val="single" w:sz="4" w:space="0" w:color="auto"/>
              <w:left w:val="nil"/>
              <w:bottom w:val="single" w:sz="4" w:space="0" w:color="auto"/>
              <w:right w:val="single" w:sz="4" w:space="0" w:color="auto"/>
            </w:tcBorders>
            <w:shd w:val="clear" w:color="000000" w:fill="C0C0C0"/>
            <w:vAlign w:val="center"/>
            <w:hideMark/>
          </w:tcPr>
          <w:p w14:paraId="2BE3A2A1" w14:textId="77777777" w:rsidR="004C1C96" w:rsidRDefault="004C1C96">
            <w:pPr>
              <w:jc w:val="center"/>
              <w:rPr>
                <w:rFonts w:ascii="Arial CYR" w:hAnsi="Arial CYR" w:cs="Arial CYR"/>
                <w:sz w:val="20"/>
                <w:szCs w:val="20"/>
              </w:rPr>
            </w:pPr>
            <w:r>
              <w:rPr>
                <w:rFonts w:ascii="Arial CYR" w:hAnsi="Arial CYR" w:cs="Arial CYR"/>
                <w:sz w:val="20"/>
                <w:szCs w:val="20"/>
              </w:rPr>
              <w:t xml:space="preserve">Информация о цепочке собственников юридического лица, включая бенефициаров (в том числе конечных)                                                                    </w:t>
            </w:r>
            <w:r>
              <w:rPr>
                <w:rFonts w:ascii="Arial CYR" w:hAnsi="Arial CYR" w:cs="Arial CYR"/>
                <w:color w:val="0000FF"/>
                <w:sz w:val="20"/>
                <w:szCs w:val="20"/>
              </w:rPr>
              <w:t>(ФИО, паспортные данные, ИНН)</w:t>
            </w:r>
          </w:p>
        </w:tc>
        <w:tc>
          <w:tcPr>
            <w:tcW w:w="2551" w:type="dxa"/>
            <w:gridSpan w:val="2"/>
            <w:tcBorders>
              <w:top w:val="single" w:sz="4" w:space="0" w:color="auto"/>
              <w:left w:val="nil"/>
              <w:bottom w:val="single" w:sz="4" w:space="0" w:color="auto"/>
              <w:right w:val="single" w:sz="4" w:space="0" w:color="auto"/>
            </w:tcBorders>
            <w:shd w:val="clear" w:color="000000" w:fill="C0C0C0"/>
            <w:vAlign w:val="center"/>
            <w:hideMark/>
          </w:tcPr>
          <w:p w14:paraId="56E2D24E" w14:textId="77777777" w:rsidR="004C1C96" w:rsidRDefault="004C1C96">
            <w:pPr>
              <w:jc w:val="center"/>
              <w:rPr>
                <w:rFonts w:ascii="Arial CYR" w:hAnsi="Arial CYR" w:cs="Arial CYR"/>
                <w:sz w:val="20"/>
                <w:szCs w:val="20"/>
              </w:rPr>
            </w:pPr>
            <w:r>
              <w:rPr>
                <w:rFonts w:ascii="Arial CYR" w:hAnsi="Arial CYR" w:cs="Arial CYR"/>
                <w:sz w:val="20"/>
                <w:szCs w:val="20"/>
              </w:rPr>
              <w:t xml:space="preserve">Подтверждающие документы             </w:t>
            </w:r>
            <w:r>
              <w:rPr>
                <w:rFonts w:ascii="Arial CYR" w:hAnsi="Arial CYR" w:cs="Arial CYR"/>
                <w:color w:val="0000FF"/>
                <w:sz w:val="20"/>
                <w:szCs w:val="20"/>
              </w:rPr>
              <w:t xml:space="preserve"> (наименование, реквизиты)</w:t>
            </w:r>
          </w:p>
        </w:tc>
      </w:tr>
      <w:tr w:rsidR="004C1C96" w14:paraId="30B69794" w14:textId="77777777" w:rsidTr="004C1C96">
        <w:trPr>
          <w:trHeight w:val="25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E1BC7" w14:textId="77777777" w:rsidR="004C1C96" w:rsidRDefault="004C1C96">
            <w:pPr>
              <w:jc w:val="center"/>
              <w:rPr>
                <w:rFonts w:ascii="Arial CYR" w:hAnsi="Arial CYR" w:cs="Arial CYR"/>
                <w:sz w:val="20"/>
                <w:szCs w:val="20"/>
              </w:rPr>
            </w:pPr>
            <w:r>
              <w:rPr>
                <w:rFonts w:ascii="Arial CYR" w:hAnsi="Arial CYR" w:cs="Arial CYR"/>
                <w:sz w:val="20"/>
                <w:szCs w:val="20"/>
              </w:rPr>
              <w:t>1</w:t>
            </w:r>
          </w:p>
        </w:tc>
        <w:tc>
          <w:tcPr>
            <w:tcW w:w="2126" w:type="dxa"/>
            <w:gridSpan w:val="2"/>
            <w:tcBorders>
              <w:top w:val="nil"/>
              <w:left w:val="nil"/>
              <w:bottom w:val="single" w:sz="4" w:space="0" w:color="auto"/>
              <w:right w:val="single" w:sz="4" w:space="0" w:color="auto"/>
            </w:tcBorders>
            <w:shd w:val="clear" w:color="auto" w:fill="auto"/>
            <w:vAlign w:val="center"/>
            <w:hideMark/>
          </w:tcPr>
          <w:p w14:paraId="56AC8BC4" w14:textId="77777777" w:rsidR="004C1C96" w:rsidRDefault="004C1C96">
            <w:pPr>
              <w:jc w:val="center"/>
              <w:rPr>
                <w:rFonts w:ascii="Arial CYR" w:hAnsi="Arial CYR" w:cs="Arial CYR"/>
                <w:sz w:val="20"/>
                <w:szCs w:val="20"/>
              </w:rPr>
            </w:pPr>
            <w:r>
              <w:rPr>
                <w:rFonts w:ascii="Arial CYR" w:hAnsi="Arial CYR" w:cs="Arial CYR"/>
                <w:sz w:val="20"/>
                <w:szCs w:val="20"/>
              </w:rPr>
              <w:t>2</w:t>
            </w:r>
          </w:p>
        </w:tc>
        <w:tc>
          <w:tcPr>
            <w:tcW w:w="2410" w:type="dxa"/>
            <w:gridSpan w:val="3"/>
            <w:tcBorders>
              <w:top w:val="nil"/>
              <w:left w:val="nil"/>
              <w:bottom w:val="single" w:sz="4" w:space="0" w:color="auto"/>
              <w:right w:val="single" w:sz="4" w:space="0" w:color="auto"/>
            </w:tcBorders>
            <w:shd w:val="clear" w:color="auto" w:fill="auto"/>
            <w:vAlign w:val="center"/>
            <w:hideMark/>
          </w:tcPr>
          <w:p w14:paraId="347ABC64" w14:textId="77777777" w:rsidR="004C1C96" w:rsidRDefault="004C1C96">
            <w:pPr>
              <w:jc w:val="center"/>
              <w:rPr>
                <w:rFonts w:ascii="Arial CYR" w:hAnsi="Arial CYR" w:cs="Arial CYR"/>
                <w:sz w:val="20"/>
                <w:szCs w:val="20"/>
              </w:rPr>
            </w:pPr>
            <w:r>
              <w:rPr>
                <w:rFonts w:ascii="Arial CYR" w:hAnsi="Arial CYR" w:cs="Arial CYR"/>
                <w:sz w:val="20"/>
                <w:szCs w:val="20"/>
              </w:rPr>
              <w:t>3</w:t>
            </w:r>
          </w:p>
        </w:tc>
        <w:tc>
          <w:tcPr>
            <w:tcW w:w="2552" w:type="dxa"/>
            <w:gridSpan w:val="3"/>
            <w:tcBorders>
              <w:top w:val="nil"/>
              <w:left w:val="nil"/>
              <w:bottom w:val="single" w:sz="4" w:space="0" w:color="auto"/>
              <w:right w:val="single" w:sz="4" w:space="0" w:color="auto"/>
            </w:tcBorders>
            <w:shd w:val="clear" w:color="auto" w:fill="auto"/>
            <w:vAlign w:val="center"/>
            <w:hideMark/>
          </w:tcPr>
          <w:p w14:paraId="639A082A" w14:textId="77777777" w:rsidR="004C1C96" w:rsidRDefault="004C1C96">
            <w:pPr>
              <w:jc w:val="center"/>
              <w:rPr>
                <w:rFonts w:ascii="Arial CYR" w:hAnsi="Arial CYR" w:cs="Arial CYR"/>
                <w:sz w:val="20"/>
                <w:szCs w:val="20"/>
              </w:rPr>
            </w:pPr>
            <w:r>
              <w:rPr>
                <w:rFonts w:ascii="Arial CYR" w:hAnsi="Arial CYR" w:cs="Arial CYR"/>
                <w:sz w:val="20"/>
                <w:szCs w:val="20"/>
              </w:rPr>
              <w:t>4</w:t>
            </w:r>
          </w:p>
        </w:tc>
        <w:tc>
          <w:tcPr>
            <w:tcW w:w="2551" w:type="dxa"/>
            <w:gridSpan w:val="2"/>
            <w:tcBorders>
              <w:top w:val="nil"/>
              <w:left w:val="nil"/>
              <w:bottom w:val="single" w:sz="4" w:space="0" w:color="auto"/>
              <w:right w:val="single" w:sz="4" w:space="0" w:color="auto"/>
            </w:tcBorders>
            <w:shd w:val="clear" w:color="auto" w:fill="auto"/>
            <w:vAlign w:val="center"/>
            <w:hideMark/>
          </w:tcPr>
          <w:p w14:paraId="27382A2C" w14:textId="77777777" w:rsidR="004C1C96" w:rsidRDefault="004C1C96">
            <w:pPr>
              <w:jc w:val="center"/>
              <w:rPr>
                <w:rFonts w:ascii="Arial CYR" w:hAnsi="Arial CYR" w:cs="Arial CYR"/>
                <w:sz w:val="20"/>
                <w:szCs w:val="20"/>
              </w:rPr>
            </w:pPr>
            <w:r>
              <w:rPr>
                <w:rFonts w:ascii="Arial CYR" w:hAnsi="Arial CYR" w:cs="Arial CYR"/>
                <w:sz w:val="20"/>
                <w:szCs w:val="20"/>
              </w:rPr>
              <w:t> </w:t>
            </w:r>
          </w:p>
        </w:tc>
      </w:tr>
      <w:tr w:rsidR="004C1C96" w14:paraId="2ED60D9F" w14:textId="77777777" w:rsidTr="004C1C96">
        <w:trPr>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7E1C814" w14:textId="77777777" w:rsidR="004C1C96" w:rsidRDefault="004C1C96">
            <w:pPr>
              <w:rPr>
                <w:rFonts w:ascii="Arial CYR" w:hAnsi="Arial CYR" w:cs="Arial CYR"/>
                <w:sz w:val="20"/>
                <w:szCs w:val="20"/>
              </w:rPr>
            </w:pPr>
            <w:r>
              <w:rPr>
                <w:rFonts w:ascii="Arial CYR" w:hAnsi="Arial CYR" w:cs="Arial CYR"/>
                <w:sz w:val="20"/>
                <w:szCs w:val="20"/>
              </w:rPr>
              <w:t> </w:t>
            </w:r>
          </w:p>
        </w:tc>
        <w:tc>
          <w:tcPr>
            <w:tcW w:w="2126" w:type="dxa"/>
            <w:gridSpan w:val="2"/>
            <w:tcBorders>
              <w:top w:val="nil"/>
              <w:left w:val="nil"/>
              <w:bottom w:val="single" w:sz="4" w:space="0" w:color="auto"/>
              <w:right w:val="single" w:sz="4" w:space="0" w:color="auto"/>
            </w:tcBorders>
            <w:shd w:val="clear" w:color="auto" w:fill="auto"/>
            <w:vAlign w:val="center"/>
            <w:hideMark/>
          </w:tcPr>
          <w:p w14:paraId="5BC593C3" w14:textId="77777777" w:rsidR="004C1C96" w:rsidRDefault="004C1C96">
            <w:pPr>
              <w:rPr>
                <w:rFonts w:ascii="Arial CYR" w:hAnsi="Arial CYR" w:cs="Arial CYR"/>
                <w:sz w:val="20"/>
                <w:szCs w:val="20"/>
              </w:rPr>
            </w:pPr>
            <w:r>
              <w:rPr>
                <w:rFonts w:ascii="Arial CYR" w:hAnsi="Arial CYR" w:cs="Arial CYR"/>
                <w:sz w:val="20"/>
                <w:szCs w:val="20"/>
              </w:rPr>
              <w:t> </w:t>
            </w:r>
          </w:p>
        </w:tc>
        <w:tc>
          <w:tcPr>
            <w:tcW w:w="2410" w:type="dxa"/>
            <w:gridSpan w:val="3"/>
            <w:tcBorders>
              <w:top w:val="nil"/>
              <w:left w:val="nil"/>
              <w:bottom w:val="single" w:sz="4" w:space="0" w:color="auto"/>
              <w:right w:val="single" w:sz="4" w:space="0" w:color="auto"/>
            </w:tcBorders>
            <w:shd w:val="clear" w:color="auto" w:fill="auto"/>
            <w:vAlign w:val="center"/>
            <w:hideMark/>
          </w:tcPr>
          <w:p w14:paraId="45C27A47" w14:textId="77777777" w:rsidR="004C1C96" w:rsidRDefault="004C1C96">
            <w:pPr>
              <w:rPr>
                <w:rFonts w:ascii="Arial CYR" w:hAnsi="Arial CYR" w:cs="Arial CYR"/>
                <w:sz w:val="20"/>
                <w:szCs w:val="20"/>
              </w:rPr>
            </w:pPr>
            <w:r>
              <w:rPr>
                <w:rFonts w:ascii="Arial CYR" w:hAnsi="Arial CYR" w:cs="Arial CYR"/>
                <w:sz w:val="20"/>
                <w:szCs w:val="20"/>
              </w:rPr>
              <w:t> </w:t>
            </w:r>
          </w:p>
        </w:tc>
        <w:tc>
          <w:tcPr>
            <w:tcW w:w="2552" w:type="dxa"/>
            <w:gridSpan w:val="3"/>
            <w:tcBorders>
              <w:top w:val="nil"/>
              <w:left w:val="nil"/>
              <w:bottom w:val="single" w:sz="4" w:space="0" w:color="auto"/>
              <w:right w:val="single" w:sz="4" w:space="0" w:color="auto"/>
            </w:tcBorders>
            <w:shd w:val="clear" w:color="auto" w:fill="auto"/>
            <w:vAlign w:val="center"/>
            <w:hideMark/>
          </w:tcPr>
          <w:p w14:paraId="50D9D8D9" w14:textId="77777777" w:rsidR="004C1C96" w:rsidRDefault="004C1C96">
            <w:pPr>
              <w:rPr>
                <w:rFonts w:ascii="Arial CYR" w:hAnsi="Arial CYR" w:cs="Arial CYR"/>
                <w:sz w:val="20"/>
                <w:szCs w:val="20"/>
              </w:rPr>
            </w:pPr>
            <w:r>
              <w:rPr>
                <w:rFonts w:ascii="Arial CYR" w:hAnsi="Arial CYR" w:cs="Arial CYR"/>
                <w:sz w:val="20"/>
                <w:szCs w:val="20"/>
              </w:rPr>
              <w:t> </w:t>
            </w:r>
          </w:p>
        </w:tc>
        <w:tc>
          <w:tcPr>
            <w:tcW w:w="2551" w:type="dxa"/>
            <w:gridSpan w:val="2"/>
            <w:tcBorders>
              <w:top w:val="nil"/>
              <w:left w:val="nil"/>
              <w:bottom w:val="single" w:sz="4" w:space="0" w:color="auto"/>
              <w:right w:val="single" w:sz="4" w:space="0" w:color="auto"/>
            </w:tcBorders>
            <w:shd w:val="clear" w:color="auto" w:fill="auto"/>
            <w:vAlign w:val="center"/>
            <w:hideMark/>
          </w:tcPr>
          <w:p w14:paraId="5060DB9E" w14:textId="77777777" w:rsidR="004C1C96" w:rsidRDefault="004C1C96">
            <w:pPr>
              <w:rPr>
                <w:rFonts w:ascii="Arial CYR" w:hAnsi="Arial CYR" w:cs="Arial CYR"/>
                <w:sz w:val="20"/>
                <w:szCs w:val="20"/>
              </w:rPr>
            </w:pPr>
            <w:r>
              <w:rPr>
                <w:rFonts w:ascii="Arial CYR" w:hAnsi="Arial CYR" w:cs="Arial CYR"/>
                <w:sz w:val="20"/>
                <w:szCs w:val="20"/>
              </w:rPr>
              <w:t> </w:t>
            </w:r>
          </w:p>
        </w:tc>
      </w:tr>
      <w:tr w:rsidR="004C1C96" w14:paraId="102B7271" w14:textId="77777777" w:rsidTr="004C1C96">
        <w:trPr>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4D562B4" w14:textId="77777777" w:rsidR="004C1C96" w:rsidRDefault="004C1C96">
            <w:pPr>
              <w:rPr>
                <w:rFonts w:ascii="Arial CYR" w:hAnsi="Arial CYR" w:cs="Arial CYR"/>
                <w:sz w:val="20"/>
                <w:szCs w:val="20"/>
              </w:rPr>
            </w:pPr>
            <w:r>
              <w:rPr>
                <w:rFonts w:ascii="Arial CYR" w:hAnsi="Arial CYR" w:cs="Arial CYR"/>
                <w:sz w:val="20"/>
                <w:szCs w:val="20"/>
              </w:rPr>
              <w:t> </w:t>
            </w:r>
          </w:p>
        </w:tc>
        <w:tc>
          <w:tcPr>
            <w:tcW w:w="2126" w:type="dxa"/>
            <w:gridSpan w:val="2"/>
            <w:tcBorders>
              <w:top w:val="nil"/>
              <w:left w:val="nil"/>
              <w:bottom w:val="single" w:sz="4" w:space="0" w:color="auto"/>
              <w:right w:val="single" w:sz="4" w:space="0" w:color="auto"/>
            </w:tcBorders>
            <w:shd w:val="clear" w:color="auto" w:fill="auto"/>
            <w:vAlign w:val="center"/>
            <w:hideMark/>
          </w:tcPr>
          <w:p w14:paraId="69387A57" w14:textId="77777777" w:rsidR="004C1C96" w:rsidRDefault="004C1C96">
            <w:pPr>
              <w:rPr>
                <w:rFonts w:ascii="Arial CYR" w:hAnsi="Arial CYR" w:cs="Arial CYR"/>
                <w:sz w:val="20"/>
                <w:szCs w:val="20"/>
              </w:rPr>
            </w:pPr>
            <w:r>
              <w:rPr>
                <w:rFonts w:ascii="Arial CYR" w:hAnsi="Arial CYR" w:cs="Arial CYR"/>
                <w:sz w:val="20"/>
                <w:szCs w:val="20"/>
              </w:rPr>
              <w:t> </w:t>
            </w:r>
          </w:p>
        </w:tc>
        <w:tc>
          <w:tcPr>
            <w:tcW w:w="2410" w:type="dxa"/>
            <w:gridSpan w:val="3"/>
            <w:tcBorders>
              <w:top w:val="nil"/>
              <w:left w:val="nil"/>
              <w:bottom w:val="single" w:sz="4" w:space="0" w:color="auto"/>
              <w:right w:val="single" w:sz="4" w:space="0" w:color="auto"/>
            </w:tcBorders>
            <w:shd w:val="clear" w:color="auto" w:fill="auto"/>
            <w:vAlign w:val="center"/>
            <w:hideMark/>
          </w:tcPr>
          <w:p w14:paraId="36BA4B79" w14:textId="77777777" w:rsidR="004C1C96" w:rsidRDefault="004C1C96">
            <w:pPr>
              <w:rPr>
                <w:rFonts w:ascii="Arial CYR" w:hAnsi="Arial CYR" w:cs="Arial CYR"/>
                <w:sz w:val="20"/>
                <w:szCs w:val="20"/>
              </w:rPr>
            </w:pPr>
            <w:r>
              <w:rPr>
                <w:rFonts w:ascii="Arial CYR" w:hAnsi="Arial CYR" w:cs="Arial CYR"/>
                <w:sz w:val="20"/>
                <w:szCs w:val="20"/>
              </w:rPr>
              <w:t> </w:t>
            </w:r>
          </w:p>
        </w:tc>
        <w:tc>
          <w:tcPr>
            <w:tcW w:w="2552" w:type="dxa"/>
            <w:gridSpan w:val="3"/>
            <w:tcBorders>
              <w:top w:val="nil"/>
              <w:left w:val="nil"/>
              <w:bottom w:val="single" w:sz="4" w:space="0" w:color="auto"/>
              <w:right w:val="single" w:sz="4" w:space="0" w:color="auto"/>
            </w:tcBorders>
            <w:shd w:val="clear" w:color="auto" w:fill="auto"/>
            <w:vAlign w:val="center"/>
            <w:hideMark/>
          </w:tcPr>
          <w:p w14:paraId="23EE4211" w14:textId="77777777" w:rsidR="004C1C96" w:rsidRDefault="004C1C96">
            <w:pPr>
              <w:rPr>
                <w:rFonts w:ascii="Arial CYR" w:hAnsi="Arial CYR" w:cs="Arial CYR"/>
                <w:sz w:val="20"/>
                <w:szCs w:val="20"/>
              </w:rPr>
            </w:pPr>
            <w:r>
              <w:rPr>
                <w:rFonts w:ascii="Arial CYR" w:hAnsi="Arial CYR" w:cs="Arial CYR"/>
                <w:sz w:val="20"/>
                <w:szCs w:val="20"/>
              </w:rPr>
              <w:t> </w:t>
            </w:r>
          </w:p>
        </w:tc>
        <w:tc>
          <w:tcPr>
            <w:tcW w:w="2551" w:type="dxa"/>
            <w:gridSpan w:val="2"/>
            <w:tcBorders>
              <w:top w:val="nil"/>
              <w:left w:val="nil"/>
              <w:bottom w:val="single" w:sz="4" w:space="0" w:color="auto"/>
              <w:right w:val="single" w:sz="4" w:space="0" w:color="auto"/>
            </w:tcBorders>
            <w:shd w:val="clear" w:color="auto" w:fill="auto"/>
            <w:vAlign w:val="center"/>
            <w:hideMark/>
          </w:tcPr>
          <w:p w14:paraId="0669493E" w14:textId="77777777" w:rsidR="004C1C96" w:rsidRDefault="004C1C96">
            <w:pPr>
              <w:rPr>
                <w:rFonts w:ascii="Arial CYR" w:hAnsi="Arial CYR" w:cs="Arial CYR"/>
                <w:sz w:val="20"/>
                <w:szCs w:val="20"/>
              </w:rPr>
            </w:pPr>
            <w:r>
              <w:rPr>
                <w:rFonts w:ascii="Arial CYR" w:hAnsi="Arial CYR" w:cs="Arial CYR"/>
                <w:sz w:val="20"/>
                <w:szCs w:val="20"/>
              </w:rPr>
              <w:t> </w:t>
            </w:r>
          </w:p>
        </w:tc>
      </w:tr>
      <w:tr w:rsidR="004C1C96" w14:paraId="6898F12F" w14:textId="77777777" w:rsidTr="004C1C96">
        <w:trPr>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DD22540" w14:textId="77777777" w:rsidR="004C1C96" w:rsidRDefault="004C1C96">
            <w:pPr>
              <w:rPr>
                <w:rFonts w:ascii="Arial CYR" w:hAnsi="Arial CYR" w:cs="Arial CYR"/>
                <w:sz w:val="20"/>
                <w:szCs w:val="20"/>
              </w:rPr>
            </w:pPr>
            <w:r>
              <w:rPr>
                <w:rFonts w:ascii="Arial CYR" w:hAnsi="Arial CYR" w:cs="Arial CYR"/>
                <w:sz w:val="20"/>
                <w:szCs w:val="20"/>
              </w:rPr>
              <w:t> </w:t>
            </w:r>
          </w:p>
        </w:tc>
        <w:tc>
          <w:tcPr>
            <w:tcW w:w="2126" w:type="dxa"/>
            <w:gridSpan w:val="2"/>
            <w:tcBorders>
              <w:top w:val="nil"/>
              <w:left w:val="nil"/>
              <w:bottom w:val="single" w:sz="4" w:space="0" w:color="auto"/>
              <w:right w:val="single" w:sz="4" w:space="0" w:color="auto"/>
            </w:tcBorders>
            <w:shd w:val="clear" w:color="auto" w:fill="auto"/>
            <w:vAlign w:val="center"/>
            <w:hideMark/>
          </w:tcPr>
          <w:p w14:paraId="31EBFE0A" w14:textId="77777777" w:rsidR="004C1C96" w:rsidRDefault="004C1C96">
            <w:pPr>
              <w:rPr>
                <w:rFonts w:ascii="Arial CYR" w:hAnsi="Arial CYR" w:cs="Arial CYR"/>
                <w:sz w:val="20"/>
                <w:szCs w:val="20"/>
              </w:rPr>
            </w:pPr>
            <w:r>
              <w:rPr>
                <w:rFonts w:ascii="Arial CYR" w:hAnsi="Arial CYR" w:cs="Arial CYR"/>
                <w:sz w:val="20"/>
                <w:szCs w:val="20"/>
              </w:rPr>
              <w:t> </w:t>
            </w:r>
          </w:p>
        </w:tc>
        <w:tc>
          <w:tcPr>
            <w:tcW w:w="2410" w:type="dxa"/>
            <w:gridSpan w:val="3"/>
            <w:tcBorders>
              <w:top w:val="nil"/>
              <w:left w:val="nil"/>
              <w:bottom w:val="single" w:sz="4" w:space="0" w:color="auto"/>
              <w:right w:val="single" w:sz="4" w:space="0" w:color="auto"/>
            </w:tcBorders>
            <w:shd w:val="clear" w:color="auto" w:fill="auto"/>
            <w:vAlign w:val="center"/>
            <w:hideMark/>
          </w:tcPr>
          <w:p w14:paraId="457D8DCA" w14:textId="77777777" w:rsidR="004C1C96" w:rsidRDefault="004C1C96">
            <w:pPr>
              <w:rPr>
                <w:rFonts w:ascii="Arial CYR" w:hAnsi="Arial CYR" w:cs="Arial CYR"/>
                <w:sz w:val="20"/>
                <w:szCs w:val="20"/>
              </w:rPr>
            </w:pPr>
            <w:r>
              <w:rPr>
                <w:rFonts w:ascii="Arial CYR" w:hAnsi="Arial CYR" w:cs="Arial CYR"/>
                <w:sz w:val="20"/>
                <w:szCs w:val="20"/>
              </w:rPr>
              <w:t> </w:t>
            </w:r>
          </w:p>
        </w:tc>
        <w:tc>
          <w:tcPr>
            <w:tcW w:w="2552" w:type="dxa"/>
            <w:gridSpan w:val="3"/>
            <w:tcBorders>
              <w:top w:val="nil"/>
              <w:left w:val="nil"/>
              <w:bottom w:val="single" w:sz="4" w:space="0" w:color="auto"/>
              <w:right w:val="single" w:sz="4" w:space="0" w:color="auto"/>
            </w:tcBorders>
            <w:shd w:val="clear" w:color="auto" w:fill="auto"/>
            <w:vAlign w:val="center"/>
            <w:hideMark/>
          </w:tcPr>
          <w:p w14:paraId="7CB55525" w14:textId="77777777" w:rsidR="004C1C96" w:rsidRDefault="004C1C96">
            <w:pPr>
              <w:rPr>
                <w:rFonts w:ascii="Arial CYR" w:hAnsi="Arial CYR" w:cs="Arial CYR"/>
                <w:sz w:val="20"/>
                <w:szCs w:val="20"/>
              </w:rPr>
            </w:pPr>
            <w:r>
              <w:rPr>
                <w:rFonts w:ascii="Arial CYR" w:hAnsi="Arial CYR" w:cs="Arial CYR"/>
                <w:sz w:val="20"/>
                <w:szCs w:val="20"/>
              </w:rPr>
              <w:t> </w:t>
            </w:r>
          </w:p>
        </w:tc>
        <w:tc>
          <w:tcPr>
            <w:tcW w:w="2551" w:type="dxa"/>
            <w:gridSpan w:val="2"/>
            <w:tcBorders>
              <w:top w:val="nil"/>
              <w:left w:val="nil"/>
              <w:bottom w:val="single" w:sz="4" w:space="0" w:color="auto"/>
              <w:right w:val="single" w:sz="4" w:space="0" w:color="auto"/>
            </w:tcBorders>
            <w:shd w:val="clear" w:color="auto" w:fill="auto"/>
            <w:vAlign w:val="center"/>
            <w:hideMark/>
          </w:tcPr>
          <w:p w14:paraId="539079AE" w14:textId="77777777" w:rsidR="004C1C96" w:rsidRDefault="004C1C96">
            <w:pPr>
              <w:rPr>
                <w:rFonts w:ascii="Arial CYR" w:hAnsi="Arial CYR" w:cs="Arial CYR"/>
                <w:sz w:val="20"/>
                <w:szCs w:val="20"/>
              </w:rPr>
            </w:pPr>
            <w:r>
              <w:rPr>
                <w:rFonts w:ascii="Arial CYR" w:hAnsi="Arial CYR" w:cs="Arial CYR"/>
                <w:sz w:val="20"/>
                <w:szCs w:val="20"/>
              </w:rPr>
              <w:t> </w:t>
            </w:r>
          </w:p>
        </w:tc>
      </w:tr>
      <w:tr w:rsidR="004C1C96" w14:paraId="058C4AB8" w14:textId="77777777" w:rsidTr="004C1C96">
        <w:trPr>
          <w:trHeight w:val="25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E698445" w14:textId="77777777" w:rsidR="004C1C96" w:rsidRDefault="004C1C96">
            <w:pPr>
              <w:rPr>
                <w:rFonts w:ascii="Arial CYR" w:hAnsi="Arial CYR" w:cs="Arial CYR"/>
                <w:sz w:val="20"/>
                <w:szCs w:val="20"/>
              </w:rPr>
            </w:pPr>
            <w:r>
              <w:rPr>
                <w:rFonts w:ascii="Arial CYR" w:hAnsi="Arial CYR" w:cs="Arial CYR"/>
                <w:sz w:val="20"/>
                <w:szCs w:val="20"/>
              </w:rPr>
              <w:t> </w:t>
            </w:r>
          </w:p>
        </w:tc>
        <w:tc>
          <w:tcPr>
            <w:tcW w:w="2126" w:type="dxa"/>
            <w:gridSpan w:val="2"/>
            <w:tcBorders>
              <w:top w:val="nil"/>
              <w:left w:val="nil"/>
              <w:bottom w:val="single" w:sz="4" w:space="0" w:color="auto"/>
              <w:right w:val="single" w:sz="4" w:space="0" w:color="auto"/>
            </w:tcBorders>
            <w:shd w:val="clear" w:color="auto" w:fill="auto"/>
            <w:vAlign w:val="center"/>
            <w:hideMark/>
          </w:tcPr>
          <w:p w14:paraId="41042FFF" w14:textId="77777777" w:rsidR="004C1C96" w:rsidRDefault="004C1C96">
            <w:pPr>
              <w:rPr>
                <w:rFonts w:ascii="Arial CYR" w:hAnsi="Arial CYR" w:cs="Arial CYR"/>
                <w:sz w:val="20"/>
                <w:szCs w:val="20"/>
              </w:rPr>
            </w:pPr>
            <w:r>
              <w:rPr>
                <w:rFonts w:ascii="Arial CYR" w:hAnsi="Arial CYR" w:cs="Arial CYR"/>
                <w:sz w:val="20"/>
                <w:szCs w:val="20"/>
              </w:rPr>
              <w:t> </w:t>
            </w:r>
          </w:p>
        </w:tc>
        <w:tc>
          <w:tcPr>
            <w:tcW w:w="2410" w:type="dxa"/>
            <w:gridSpan w:val="3"/>
            <w:tcBorders>
              <w:top w:val="nil"/>
              <w:left w:val="nil"/>
              <w:bottom w:val="single" w:sz="4" w:space="0" w:color="auto"/>
              <w:right w:val="single" w:sz="4" w:space="0" w:color="auto"/>
            </w:tcBorders>
            <w:shd w:val="clear" w:color="auto" w:fill="auto"/>
            <w:vAlign w:val="center"/>
            <w:hideMark/>
          </w:tcPr>
          <w:p w14:paraId="58B216D0" w14:textId="77777777" w:rsidR="004C1C96" w:rsidRDefault="004C1C96">
            <w:pPr>
              <w:rPr>
                <w:rFonts w:ascii="Arial CYR" w:hAnsi="Arial CYR" w:cs="Arial CYR"/>
                <w:sz w:val="20"/>
                <w:szCs w:val="20"/>
              </w:rPr>
            </w:pPr>
            <w:r>
              <w:rPr>
                <w:rFonts w:ascii="Arial CYR" w:hAnsi="Arial CYR" w:cs="Arial CYR"/>
                <w:sz w:val="20"/>
                <w:szCs w:val="20"/>
              </w:rPr>
              <w:t> </w:t>
            </w:r>
          </w:p>
        </w:tc>
        <w:tc>
          <w:tcPr>
            <w:tcW w:w="2552" w:type="dxa"/>
            <w:gridSpan w:val="3"/>
            <w:tcBorders>
              <w:top w:val="nil"/>
              <w:left w:val="nil"/>
              <w:bottom w:val="single" w:sz="4" w:space="0" w:color="auto"/>
              <w:right w:val="single" w:sz="4" w:space="0" w:color="auto"/>
            </w:tcBorders>
            <w:shd w:val="clear" w:color="auto" w:fill="auto"/>
            <w:vAlign w:val="center"/>
            <w:hideMark/>
          </w:tcPr>
          <w:p w14:paraId="432206D9" w14:textId="77777777" w:rsidR="004C1C96" w:rsidRDefault="004C1C96">
            <w:pPr>
              <w:rPr>
                <w:rFonts w:ascii="Arial CYR" w:hAnsi="Arial CYR" w:cs="Arial CYR"/>
                <w:sz w:val="20"/>
                <w:szCs w:val="20"/>
              </w:rPr>
            </w:pPr>
            <w:r>
              <w:rPr>
                <w:rFonts w:ascii="Arial CYR" w:hAnsi="Arial CYR" w:cs="Arial CYR"/>
                <w:sz w:val="20"/>
                <w:szCs w:val="20"/>
              </w:rPr>
              <w:t> </w:t>
            </w:r>
          </w:p>
        </w:tc>
        <w:tc>
          <w:tcPr>
            <w:tcW w:w="2551" w:type="dxa"/>
            <w:gridSpan w:val="2"/>
            <w:tcBorders>
              <w:top w:val="nil"/>
              <w:left w:val="nil"/>
              <w:bottom w:val="single" w:sz="4" w:space="0" w:color="auto"/>
              <w:right w:val="single" w:sz="4" w:space="0" w:color="auto"/>
            </w:tcBorders>
            <w:shd w:val="clear" w:color="auto" w:fill="auto"/>
            <w:vAlign w:val="center"/>
            <w:hideMark/>
          </w:tcPr>
          <w:p w14:paraId="0B6D9225" w14:textId="77777777" w:rsidR="004C1C96" w:rsidRDefault="004C1C96">
            <w:pPr>
              <w:rPr>
                <w:rFonts w:ascii="Arial CYR" w:hAnsi="Arial CYR" w:cs="Arial CYR"/>
                <w:sz w:val="20"/>
                <w:szCs w:val="20"/>
              </w:rPr>
            </w:pPr>
            <w:r>
              <w:rPr>
                <w:rFonts w:ascii="Arial CYR" w:hAnsi="Arial CYR" w:cs="Arial CYR"/>
                <w:sz w:val="20"/>
                <w:szCs w:val="20"/>
              </w:rPr>
              <w:t> </w:t>
            </w:r>
          </w:p>
        </w:tc>
      </w:tr>
      <w:tr w:rsidR="004C1C96" w14:paraId="651A6B1A" w14:textId="77777777" w:rsidTr="004C1C96">
        <w:trPr>
          <w:trHeight w:val="15"/>
        </w:trPr>
        <w:tc>
          <w:tcPr>
            <w:tcW w:w="993" w:type="dxa"/>
            <w:tcBorders>
              <w:top w:val="nil"/>
              <w:left w:val="nil"/>
              <w:bottom w:val="nil"/>
              <w:right w:val="nil"/>
            </w:tcBorders>
            <w:shd w:val="clear" w:color="auto" w:fill="auto"/>
            <w:vAlign w:val="center"/>
            <w:hideMark/>
          </w:tcPr>
          <w:p w14:paraId="721B2DF0" w14:textId="77777777" w:rsidR="004C1C96" w:rsidRDefault="004C1C96">
            <w:pPr>
              <w:rPr>
                <w:rFonts w:ascii="Arial CYR" w:hAnsi="Arial CYR" w:cs="Arial CYR"/>
                <w:sz w:val="20"/>
                <w:szCs w:val="20"/>
              </w:rPr>
            </w:pPr>
          </w:p>
        </w:tc>
        <w:tc>
          <w:tcPr>
            <w:tcW w:w="2126" w:type="dxa"/>
            <w:gridSpan w:val="2"/>
            <w:tcBorders>
              <w:top w:val="nil"/>
              <w:left w:val="nil"/>
              <w:bottom w:val="nil"/>
              <w:right w:val="nil"/>
            </w:tcBorders>
            <w:shd w:val="clear" w:color="auto" w:fill="auto"/>
            <w:vAlign w:val="center"/>
            <w:hideMark/>
          </w:tcPr>
          <w:p w14:paraId="17BE39C4" w14:textId="77777777" w:rsidR="004C1C96" w:rsidRDefault="004C1C96">
            <w:pPr>
              <w:rPr>
                <w:sz w:val="20"/>
                <w:szCs w:val="20"/>
              </w:rPr>
            </w:pPr>
          </w:p>
        </w:tc>
        <w:tc>
          <w:tcPr>
            <w:tcW w:w="2410" w:type="dxa"/>
            <w:gridSpan w:val="3"/>
            <w:tcBorders>
              <w:top w:val="nil"/>
              <w:left w:val="nil"/>
              <w:bottom w:val="nil"/>
              <w:right w:val="nil"/>
            </w:tcBorders>
            <w:shd w:val="clear" w:color="auto" w:fill="auto"/>
            <w:vAlign w:val="center"/>
            <w:hideMark/>
          </w:tcPr>
          <w:p w14:paraId="77BAC521" w14:textId="77777777" w:rsidR="004C1C96" w:rsidRDefault="004C1C96">
            <w:pPr>
              <w:rPr>
                <w:sz w:val="20"/>
                <w:szCs w:val="20"/>
              </w:rPr>
            </w:pPr>
          </w:p>
        </w:tc>
        <w:tc>
          <w:tcPr>
            <w:tcW w:w="2552" w:type="dxa"/>
            <w:gridSpan w:val="3"/>
            <w:tcBorders>
              <w:top w:val="nil"/>
              <w:left w:val="nil"/>
              <w:bottom w:val="nil"/>
              <w:right w:val="nil"/>
            </w:tcBorders>
            <w:shd w:val="clear" w:color="auto" w:fill="auto"/>
            <w:vAlign w:val="center"/>
            <w:hideMark/>
          </w:tcPr>
          <w:p w14:paraId="53297447" w14:textId="77777777" w:rsidR="004C1C96" w:rsidRDefault="004C1C96">
            <w:pPr>
              <w:rPr>
                <w:sz w:val="20"/>
                <w:szCs w:val="20"/>
              </w:rPr>
            </w:pPr>
          </w:p>
        </w:tc>
        <w:tc>
          <w:tcPr>
            <w:tcW w:w="2551" w:type="dxa"/>
            <w:gridSpan w:val="2"/>
            <w:tcBorders>
              <w:top w:val="nil"/>
              <w:left w:val="nil"/>
              <w:bottom w:val="nil"/>
              <w:right w:val="nil"/>
            </w:tcBorders>
            <w:shd w:val="clear" w:color="auto" w:fill="auto"/>
            <w:vAlign w:val="center"/>
            <w:hideMark/>
          </w:tcPr>
          <w:p w14:paraId="785EBA35" w14:textId="77777777" w:rsidR="004C1C96" w:rsidRDefault="004C1C96">
            <w:pPr>
              <w:rPr>
                <w:sz w:val="20"/>
                <w:szCs w:val="20"/>
              </w:rPr>
            </w:pPr>
          </w:p>
        </w:tc>
      </w:tr>
      <w:tr w:rsidR="004C1C96" w14:paraId="1364E9B4" w14:textId="77777777" w:rsidTr="004C1C96">
        <w:trPr>
          <w:trHeight w:val="465"/>
        </w:trPr>
        <w:tc>
          <w:tcPr>
            <w:tcW w:w="993" w:type="dxa"/>
            <w:tcBorders>
              <w:top w:val="nil"/>
              <w:left w:val="nil"/>
              <w:bottom w:val="nil"/>
              <w:right w:val="nil"/>
            </w:tcBorders>
            <w:shd w:val="clear" w:color="auto" w:fill="auto"/>
            <w:vAlign w:val="center"/>
            <w:hideMark/>
          </w:tcPr>
          <w:p w14:paraId="418BBB5B" w14:textId="77777777" w:rsidR="004C1C96" w:rsidRDefault="004C1C96">
            <w:pPr>
              <w:rPr>
                <w:sz w:val="20"/>
                <w:szCs w:val="20"/>
              </w:rPr>
            </w:pPr>
          </w:p>
        </w:tc>
        <w:tc>
          <w:tcPr>
            <w:tcW w:w="7088" w:type="dxa"/>
            <w:gridSpan w:val="8"/>
            <w:tcBorders>
              <w:top w:val="nil"/>
              <w:left w:val="nil"/>
              <w:bottom w:val="nil"/>
              <w:right w:val="nil"/>
            </w:tcBorders>
            <w:shd w:val="clear" w:color="auto" w:fill="auto"/>
            <w:vAlign w:val="center"/>
            <w:hideMark/>
          </w:tcPr>
          <w:p w14:paraId="289F7604" w14:textId="77777777" w:rsidR="004C1C96" w:rsidRDefault="004C1C96">
            <w:pPr>
              <w:rPr>
                <w:sz w:val="20"/>
                <w:szCs w:val="20"/>
              </w:rPr>
            </w:pPr>
          </w:p>
        </w:tc>
        <w:tc>
          <w:tcPr>
            <w:tcW w:w="2551" w:type="dxa"/>
            <w:gridSpan w:val="2"/>
            <w:tcBorders>
              <w:top w:val="nil"/>
              <w:left w:val="nil"/>
              <w:bottom w:val="nil"/>
              <w:right w:val="nil"/>
            </w:tcBorders>
            <w:shd w:val="clear" w:color="auto" w:fill="auto"/>
            <w:vAlign w:val="center"/>
            <w:hideMark/>
          </w:tcPr>
          <w:p w14:paraId="087F36C5" w14:textId="77777777" w:rsidR="004C1C96" w:rsidRDefault="004C1C96">
            <w:pPr>
              <w:rPr>
                <w:sz w:val="20"/>
                <w:szCs w:val="20"/>
              </w:rPr>
            </w:pPr>
          </w:p>
        </w:tc>
      </w:tr>
      <w:tr w:rsidR="004C1C96" w14:paraId="697EC6A2" w14:textId="77777777" w:rsidTr="004C1C96">
        <w:trPr>
          <w:trHeight w:val="390"/>
        </w:trPr>
        <w:tc>
          <w:tcPr>
            <w:tcW w:w="993" w:type="dxa"/>
            <w:tcBorders>
              <w:top w:val="nil"/>
              <w:left w:val="nil"/>
              <w:bottom w:val="nil"/>
              <w:right w:val="nil"/>
            </w:tcBorders>
            <w:shd w:val="clear" w:color="auto" w:fill="auto"/>
            <w:vAlign w:val="center"/>
            <w:hideMark/>
          </w:tcPr>
          <w:p w14:paraId="21665278" w14:textId="77777777" w:rsidR="004C1C96" w:rsidRDefault="004C1C96">
            <w:pPr>
              <w:rPr>
                <w:sz w:val="20"/>
                <w:szCs w:val="20"/>
              </w:rPr>
            </w:pPr>
          </w:p>
        </w:tc>
        <w:tc>
          <w:tcPr>
            <w:tcW w:w="7088" w:type="dxa"/>
            <w:gridSpan w:val="8"/>
            <w:tcBorders>
              <w:top w:val="nil"/>
              <w:left w:val="nil"/>
              <w:bottom w:val="nil"/>
              <w:right w:val="nil"/>
            </w:tcBorders>
            <w:shd w:val="clear" w:color="auto" w:fill="auto"/>
            <w:vAlign w:val="center"/>
            <w:hideMark/>
          </w:tcPr>
          <w:p w14:paraId="6D768249" w14:textId="77777777" w:rsidR="004C1C96" w:rsidRDefault="004C1C96">
            <w:pPr>
              <w:rPr>
                <w:rFonts w:ascii="Arial CYR" w:hAnsi="Arial CYR" w:cs="Arial CYR"/>
                <w:sz w:val="20"/>
                <w:szCs w:val="20"/>
              </w:rPr>
            </w:pPr>
            <w:r>
              <w:rPr>
                <w:rFonts w:ascii="Arial CYR" w:hAnsi="Arial CYR" w:cs="Arial CYR"/>
                <w:sz w:val="20"/>
                <w:szCs w:val="20"/>
              </w:rPr>
              <w:t>Достоверность и полноту настоящих сведений подтверждаю.</w:t>
            </w:r>
          </w:p>
        </w:tc>
        <w:tc>
          <w:tcPr>
            <w:tcW w:w="2551" w:type="dxa"/>
            <w:gridSpan w:val="2"/>
            <w:tcBorders>
              <w:top w:val="nil"/>
              <w:left w:val="nil"/>
              <w:bottom w:val="nil"/>
              <w:right w:val="nil"/>
            </w:tcBorders>
            <w:shd w:val="clear" w:color="auto" w:fill="auto"/>
            <w:vAlign w:val="center"/>
            <w:hideMark/>
          </w:tcPr>
          <w:p w14:paraId="7671094D" w14:textId="77777777" w:rsidR="004C1C96" w:rsidRDefault="004C1C96">
            <w:pPr>
              <w:rPr>
                <w:rFonts w:ascii="Arial CYR" w:hAnsi="Arial CYR" w:cs="Arial CYR"/>
                <w:sz w:val="20"/>
                <w:szCs w:val="20"/>
              </w:rPr>
            </w:pPr>
          </w:p>
        </w:tc>
      </w:tr>
      <w:tr w:rsidR="004C1C96" w14:paraId="791384EF" w14:textId="77777777" w:rsidTr="004C1C96">
        <w:trPr>
          <w:trHeight w:val="390"/>
        </w:trPr>
        <w:tc>
          <w:tcPr>
            <w:tcW w:w="993" w:type="dxa"/>
            <w:tcBorders>
              <w:top w:val="nil"/>
              <w:left w:val="nil"/>
              <w:bottom w:val="nil"/>
              <w:right w:val="nil"/>
            </w:tcBorders>
            <w:shd w:val="clear" w:color="auto" w:fill="auto"/>
            <w:vAlign w:val="center"/>
            <w:hideMark/>
          </w:tcPr>
          <w:p w14:paraId="3F9711D7" w14:textId="77777777" w:rsidR="004C1C96" w:rsidRDefault="004C1C96">
            <w:pPr>
              <w:rPr>
                <w:sz w:val="20"/>
                <w:szCs w:val="20"/>
              </w:rPr>
            </w:pPr>
          </w:p>
        </w:tc>
        <w:tc>
          <w:tcPr>
            <w:tcW w:w="2126" w:type="dxa"/>
            <w:gridSpan w:val="2"/>
            <w:tcBorders>
              <w:top w:val="nil"/>
              <w:left w:val="nil"/>
              <w:bottom w:val="nil"/>
              <w:right w:val="nil"/>
            </w:tcBorders>
            <w:shd w:val="clear" w:color="auto" w:fill="auto"/>
            <w:vAlign w:val="center"/>
            <w:hideMark/>
          </w:tcPr>
          <w:p w14:paraId="2194288B" w14:textId="77777777" w:rsidR="004C1C96" w:rsidRDefault="004C1C96">
            <w:pPr>
              <w:rPr>
                <w:sz w:val="20"/>
                <w:szCs w:val="20"/>
              </w:rPr>
            </w:pPr>
          </w:p>
        </w:tc>
        <w:tc>
          <w:tcPr>
            <w:tcW w:w="2410" w:type="dxa"/>
            <w:gridSpan w:val="3"/>
            <w:tcBorders>
              <w:top w:val="nil"/>
              <w:left w:val="nil"/>
              <w:bottom w:val="nil"/>
              <w:right w:val="nil"/>
            </w:tcBorders>
            <w:shd w:val="clear" w:color="auto" w:fill="auto"/>
            <w:vAlign w:val="center"/>
            <w:hideMark/>
          </w:tcPr>
          <w:p w14:paraId="4BE42241" w14:textId="77777777" w:rsidR="004C1C96" w:rsidRDefault="004C1C96">
            <w:pPr>
              <w:rPr>
                <w:sz w:val="20"/>
                <w:szCs w:val="20"/>
              </w:rPr>
            </w:pPr>
          </w:p>
        </w:tc>
        <w:tc>
          <w:tcPr>
            <w:tcW w:w="2552" w:type="dxa"/>
            <w:gridSpan w:val="3"/>
            <w:tcBorders>
              <w:top w:val="nil"/>
              <w:left w:val="nil"/>
              <w:bottom w:val="nil"/>
              <w:right w:val="nil"/>
            </w:tcBorders>
            <w:shd w:val="clear" w:color="auto" w:fill="auto"/>
            <w:vAlign w:val="center"/>
            <w:hideMark/>
          </w:tcPr>
          <w:p w14:paraId="0A02F594" w14:textId="77777777" w:rsidR="004C1C96" w:rsidRDefault="004C1C96">
            <w:pPr>
              <w:rPr>
                <w:sz w:val="20"/>
                <w:szCs w:val="20"/>
              </w:rPr>
            </w:pPr>
          </w:p>
        </w:tc>
        <w:tc>
          <w:tcPr>
            <w:tcW w:w="2551" w:type="dxa"/>
            <w:gridSpan w:val="2"/>
            <w:tcBorders>
              <w:top w:val="nil"/>
              <w:left w:val="nil"/>
              <w:bottom w:val="nil"/>
              <w:right w:val="nil"/>
            </w:tcBorders>
            <w:shd w:val="clear" w:color="auto" w:fill="auto"/>
            <w:vAlign w:val="center"/>
            <w:hideMark/>
          </w:tcPr>
          <w:p w14:paraId="2E93D9B3" w14:textId="77777777" w:rsidR="004C1C96" w:rsidRDefault="004C1C96">
            <w:pPr>
              <w:rPr>
                <w:sz w:val="20"/>
                <w:szCs w:val="20"/>
              </w:rPr>
            </w:pPr>
          </w:p>
        </w:tc>
      </w:tr>
      <w:tr w:rsidR="004C1C96" w14:paraId="74A1A8C8" w14:textId="77777777" w:rsidTr="004C1C96">
        <w:trPr>
          <w:trHeight w:val="390"/>
        </w:trPr>
        <w:tc>
          <w:tcPr>
            <w:tcW w:w="993" w:type="dxa"/>
            <w:tcBorders>
              <w:top w:val="nil"/>
              <w:left w:val="nil"/>
              <w:bottom w:val="nil"/>
              <w:right w:val="nil"/>
            </w:tcBorders>
            <w:shd w:val="clear" w:color="auto" w:fill="auto"/>
            <w:vAlign w:val="center"/>
            <w:hideMark/>
          </w:tcPr>
          <w:p w14:paraId="7CDFCE04" w14:textId="77777777" w:rsidR="004C1C96" w:rsidRDefault="004C1C96">
            <w:pPr>
              <w:rPr>
                <w:sz w:val="20"/>
                <w:szCs w:val="20"/>
              </w:rPr>
            </w:pPr>
          </w:p>
        </w:tc>
        <w:tc>
          <w:tcPr>
            <w:tcW w:w="2126" w:type="dxa"/>
            <w:gridSpan w:val="2"/>
            <w:tcBorders>
              <w:top w:val="nil"/>
              <w:left w:val="nil"/>
              <w:bottom w:val="nil"/>
              <w:right w:val="nil"/>
            </w:tcBorders>
            <w:shd w:val="clear" w:color="auto" w:fill="auto"/>
            <w:vAlign w:val="center"/>
            <w:hideMark/>
          </w:tcPr>
          <w:p w14:paraId="30EF5FC6" w14:textId="77777777" w:rsidR="004C1C96" w:rsidRDefault="004C1C96">
            <w:pPr>
              <w:rPr>
                <w:rFonts w:ascii="Arial CYR" w:hAnsi="Arial CYR" w:cs="Arial CYR"/>
                <w:sz w:val="20"/>
                <w:szCs w:val="20"/>
              </w:rPr>
            </w:pPr>
            <w:r>
              <w:rPr>
                <w:rFonts w:ascii="Arial CYR" w:hAnsi="Arial CYR" w:cs="Arial CYR"/>
                <w:sz w:val="20"/>
                <w:szCs w:val="20"/>
              </w:rPr>
              <w:t xml:space="preserve">"___"________20   г. </w:t>
            </w:r>
          </w:p>
        </w:tc>
        <w:tc>
          <w:tcPr>
            <w:tcW w:w="4962" w:type="dxa"/>
            <w:gridSpan w:val="6"/>
            <w:tcBorders>
              <w:top w:val="nil"/>
              <w:left w:val="nil"/>
              <w:bottom w:val="nil"/>
              <w:right w:val="nil"/>
            </w:tcBorders>
            <w:shd w:val="clear" w:color="auto" w:fill="auto"/>
            <w:vAlign w:val="center"/>
            <w:hideMark/>
          </w:tcPr>
          <w:p w14:paraId="6A39ED31" w14:textId="77777777" w:rsidR="004C1C96" w:rsidRDefault="004C1C96">
            <w:pPr>
              <w:rPr>
                <w:rFonts w:ascii="Arial CYR" w:hAnsi="Arial CYR" w:cs="Arial CYR"/>
                <w:sz w:val="20"/>
                <w:szCs w:val="20"/>
              </w:rPr>
            </w:pPr>
            <w:r>
              <w:rPr>
                <w:rFonts w:ascii="Arial CYR" w:hAnsi="Arial CYR" w:cs="Arial CYR"/>
                <w:sz w:val="20"/>
                <w:szCs w:val="20"/>
              </w:rPr>
              <w:t>___________________________________________________</w:t>
            </w:r>
          </w:p>
        </w:tc>
        <w:tc>
          <w:tcPr>
            <w:tcW w:w="2551" w:type="dxa"/>
            <w:gridSpan w:val="2"/>
            <w:tcBorders>
              <w:top w:val="nil"/>
              <w:left w:val="nil"/>
              <w:bottom w:val="nil"/>
              <w:right w:val="nil"/>
            </w:tcBorders>
            <w:shd w:val="clear" w:color="auto" w:fill="auto"/>
            <w:vAlign w:val="center"/>
            <w:hideMark/>
          </w:tcPr>
          <w:p w14:paraId="4B4D6ED4" w14:textId="77777777" w:rsidR="004C1C96" w:rsidRDefault="004C1C96">
            <w:pPr>
              <w:rPr>
                <w:rFonts w:ascii="Arial CYR" w:hAnsi="Arial CYR" w:cs="Arial CYR"/>
                <w:sz w:val="20"/>
                <w:szCs w:val="20"/>
              </w:rPr>
            </w:pPr>
          </w:p>
        </w:tc>
      </w:tr>
      <w:tr w:rsidR="004C1C96" w14:paraId="70A586C1" w14:textId="77777777" w:rsidTr="004C1C96">
        <w:trPr>
          <w:trHeight w:val="529"/>
        </w:trPr>
        <w:tc>
          <w:tcPr>
            <w:tcW w:w="993" w:type="dxa"/>
            <w:tcBorders>
              <w:top w:val="nil"/>
              <w:left w:val="nil"/>
              <w:bottom w:val="nil"/>
              <w:right w:val="nil"/>
            </w:tcBorders>
            <w:shd w:val="clear" w:color="auto" w:fill="auto"/>
            <w:vAlign w:val="center"/>
            <w:hideMark/>
          </w:tcPr>
          <w:p w14:paraId="78D504D4" w14:textId="77777777" w:rsidR="004C1C96" w:rsidRDefault="004C1C96">
            <w:pPr>
              <w:rPr>
                <w:sz w:val="20"/>
                <w:szCs w:val="20"/>
              </w:rPr>
            </w:pPr>
          </w:p>
        </w:tc>
        <w:tc>
          <w:tcPr>
            <w:tcW w:w="2126" w:type="dxa"/>
            <w:gridSpan w:val="2"/>
            <w:tcBorders>
              <w:top w:val="nil"/>
              <w:left w:val="nil"/>
              <w:bottom w:val="nil"/>
              <w:right w:val="nil"/>
            </w:tcBorders>
            <w:shd w:val="clear" w:color="auto" w:fill="auto"/>
            <w:vAlign w:val="center"/>
            <w:hideMark/>
          </w:tcPr>
          <w:p w14:paraId="1F2722BE" w14:textId="77777777" w:rsidR="004C1C96" w:rsidRDefault="004C1C96">
            <w:pPr>
              <w:rPr>
                <w:sz w:val="20"/>
                <w:szCs w:val="20"/>
              </w:rPr>
            </w:pPr>
          </w:p>
        </w:tc>
        <w:tc>
          <w:tcPr>
            <w:tcW w:w="4962" w:type="dxa"/>
            <w:gridSpan w:val="6"/>
            <w:tcBorders>
              <w:top w:val="nil"/>
              <w:left w:val="nil"/>
              <w:bottom w:val="nil"/>
              <w:right w:val="nil"/>
            </w:tcBorders>
            <w:shd w:val="clear" w:color="auto" w:fill="auto"/>
            <w:vAlign w:val="center"/>
            <w:hideMark/>
          </w:tcPr>
          <w:p w14:paraId="3B6C91E4" w14:textId="77777777" w:rsidR="004C1C96" w:rsidRDefault="004C1C96">
            <w:pPr>
              <w:rPr>
                <w:rFonts w:ascii="Arial CYR" w:hAnsi="Arial CYR" w:cs="Arial CYR"/>
                <w:sz w:val="20"/>
                <w:szCs w:val="20"/>
              </w:rPr>
            </w:pPr>
            <w:r>
              <w:rPr>
                <w:rFonts w:ascii="Arial CYR" w:hAnsi="Arial CYR" w:cs="Arial CYR"/>
                <w:sz w:val="20"/>
                <w:szCs w:val="20"/>
              </w:rPr>
              <w:t>(подпись лица-уполномоченного представителя юридического лица, предоставляющего информацию)</w:t>
            </w:r>
          </w:p>
        </w:tc>
        <w:tc>
          <w:tcPr>
            <w:tcW w:w="2551" w:type="dxa"/>
            <w:gridSpan w:val="2"/>
            <w:tcBorders>
              <w:top w:val="nil"/>
              <w:left w:val="nil"/>
              <w:bottom w:val="nil"/>
              <w:right w:val="nil"/>
            </w:tcBorders>
            <w:shd w:val="clear" w:color="auto" w:fill="auto"/>
            <w:vAlign w:val="center"/>
            <w:hideMark/>
          </w:tcPr>
          <w:p w14:paraId="4F259A84" w14:textId="77777777" w:rsidR="004C1C96" w:rsidRDefault="004C1C96">
            <w:pPr>
              <w:rPr>
                <w:rFonts w:ascii="Arial CYR" w:hAnsi="Arial CYR" w:cs="Arial CYR"/>
                <w:sz w:val="20"/>
                <w:szCs w:val="20"/>
              </w:rPr>
            </w:pPr>
          </w:p>
        </w:tc>
      </w:tr>
    </w:tbl>
    <w:p w14:paraId="20EC8B16" w14:textId="77777777" w:rsidR="00440C97" w:rsidRDefault="00440C97" w:rsidP="00413843">
      <w:pPr>
        <w:jc w:val="both"/>
      </w:pPr>
    </w:p>
    <w:p w14:paraId="2DA09B64" w14:textId="77777777" w:rsidR="00165F1A" w:rsidRDefault="00165F1A" w:rsidP="00413843">
      <w:pPr>
        <w:jc w:val="both"/>
      </w:pPr>
    </w:p>
    <w:p w14:paraId="0576215A" w14:textId="77777777" w:rsidR="00165F1A" w:rsidRDefault="00C1134D" w:rsidP="00413843">
      <w:pPr>
        <w:jc w:val="both"/>
      </w:pPr>
      <w:r>
        <w:t xml:space="preserve">ФОРМА </w:t>
      </w:r>
      <w:r w:rsidR="004653C6">
        <w:t>СОГЛАСОВАН</w:t>
      </w:r>
      <w:r>
        <w:t>А:</w:t>
      </w:r>
    </w:p>
    <w:p w14:paraId="1FEA1AE4" w14:textId="77777777" w:rsidR="00C1134D" w:rsidRDefault="00C1134D" w:rsidP="00413843">
      <w:pPr>
        <w:jc w:val="both"/>
      </w:pPr>
    </w:p>
    <w:p w14:paraId="73166235" w14:textId="77777777" w:rsidR="00165F1A" w:rsidRDefault="008F5EA2" w:rsidP="00413843">
      <w:pPr>
        <w:jc w:val="both"/>
      </w:pPr>
      <w:r>
        <w:t>Поставщик:</w:t>
      </w:r>
      <w:r>
        <w:tab/>
      </w:r>
      <w:r>
        <w:tab/>
      </w:r>
      <w:r>
        <w:tab/>
      </w:r>
      <w:r>
        <w:tab/>
      </w:r>
      <w:r>
        <w:tab/>
      </w:r>
      <w:r>
        <w:tab/>
      </w:r>
      <w:r w:rsidR="004653C6">
        <w:t>Покупатель</w:t>
      </w:r>
      <w:r w:rsidR="00DA2AD1">
        <w:t>:</w:t>
      </w:r>
    </w:p>
    <w:p w14:paraId="3CC29319" w14:textId="77777777" w:rsidR="00165F1A" w:rsidRDefault="00165F1A" w:rsidP="00413843">
      <w:pPr>
        <w:jc w:val="both"/>
      </w:pPr>
    </w:p>
    <w:p w14:paraId="0F920C10" w14:textId="50723249" w:rsidR="004653C6" w:rsidRPr="00EB6022" w:rsidRDefault="004653C6" w:rsidP="00413843">
      <w:pPr>
        <w:widowControl w:val="0"/>
        <w:shd w:val="clear" w:color="auto" w:fill="FFFFFF"/>
        <w:tabs>
          <w:tab w:val="left" w:pos="526"/>
        </w:tabs>
        <w:autoSpaceDE w:val="0"/>
        <w:autoSpaceDN w:val="0"/>
        <w:adjustRightInd w:val="0"/>
        <w:jc w:val="both"/>
      </w:pPr>
      <w:r w:rsidRPr="00EB6022">
        <w:t>____________________/</w:t>
      </w:r>
      <w:r w:rsidR="008F5EA2" w:rsidRPr="008F5EA2">
        <w:t xml:space="preserve"> </w:t>
      </w:r>
      <w:r w:rsidR="008F5EA2">
        <w:t>К.Н.Дербышев</w:t>
      </w:r>
      <w:r w:rsidR="008F5EA2" w:rsidRPr="00EB6022">
        <w:t>/</w:t>
      </w:r>
      <w:r w:rsidR="008F5EA2">
        <w:tab/>
      </w:r>
      <w:r w:rsidR="008F5EA2">
        <w:tab/>
      </w:r>
      <w:r w:rsidRPr="00EB6022">
        <w:t>_________</w:t>
      </w:r>
      <w:r>
        <w:t>___________</w:t>
      </w:r>
      <w:r w:rsidRPr="00EB6022">
        <w:t>/</w:t>
      </w:r>
      <w:r w:rsidR="00A26783">
        <w:t>_________________</w:t>
      </w:r>
      <w:r w:rsidR="00EA4D05">
        <w:t>/</w:t>
      </w:r>
    </w:p>
    <w:p w14:paraId="70E57D74" w14:textId="77777777" w:rsidR="00A54AAB" w:rsidRDefault="00A54AAB" w:rsidP="00413843">
      <w:pPr>
        <w:jc w:val="both"/>
      </w:pPr>
      <w:r>
        <w:br w:type="page"/>
      </w:r>
    </w:p>
    <w:tbl>
      <w:tblPr>
        <w:tblW w:w="9180" w:type="dxa"/>
        <w:jc w:val="right"/>
        <w:tblLayout w:type="fixed"/>
        <w:tblLook w:val="04A0" w:firstRow="1" w:lastRow="0" w:firstColumn="1" w:lastColumn="0" w:noHBand="0" w:noVBand="1"/>
      </w:tblPr>
      <w:tblGrid>
        <w:gridCol w:w="9180"/>
      </w:tblGrid>
      <w:tr w:rsidR="00165F1A" w:rsidRPr="005D1FAA" w14:paraId="1CDBF33A" w14:textId="77777777" w:rsidTr="00DE284A">
        <w:trPr>
          <w:trHeight w:val="426"/>
          <w:jc w:val="right"/>
        </w:trPr>
        <w:tc>
          <w:tcPr>
            <w:tcW w:w="9180" w:type="dxa"/>
            <w:shd w:val="clear" w:color="auto" w:fill="auto"/>
            <w:vAlign w:val="center"/>
            <w:hideMark/>
          </w:tcPr>
          <w:p w14:paraId="2F0ABB76" w14:textId="77777777" w:rsidR="00165F1A" w:rsidRDefault="00165F1A" w:rsidP="00413843">
            <w:pPr>
              <w:jc w:val="right"/>
            </w:pPr>
            <w:r w:rsidRPr="005D1FAA">
              <w:lastRenderedPageBreak/>
              <w:t xml:space="preserve">Приложение № </w:t>
            </w:r>
            <w:r>
              <w:t>2</w:t>
            </w:r>
            <w:r w:rsidRPr="005D1FAA">
              <w:t xml:space="preserve"> к Дог</w:t>
            </w:r>
            <w:r>
              <w:t xml:space="preserve">овору                   </w:t>
            </w:r>
          </w:p>
          <w:p w14:paraId="49C65C22" w14:textId="0DB3FCBC" w:rsidR="00DE284A" w:rsidRDefault="00165F1A" w:rsidP="00751AEC">
            <w:pPr>
              <w:jc w:val="right"/>
            </w:pPr>
            <w:r>
              <w:t xml:space="preserve"> </w:t>
            </w:r>
            <w:r w:rsidRPr="005D1FAA">
              <w:t>№</w:t>
            </w:r>
            <w:r w:rsidR="00293FB7">
              <w:t xml:space="preserve"> </w:t>
            </w:r>
            <w:r w:rsidR="00A26783">
              <w:t>____________________</w:t>
            </w:r>
          </w:p>
          <w:p w14:paraId="59C95C04" w14:textId="77777777" w:rsidR="00165F1A" w:rsidRPr="005D1FAA" w:rsidRDefault="003D19F7" w:rsidP="00751AEC">
            <w:pPr>
              <w:jc w:val="right"/>
            </w:pPr>
            <w:r>
              <w:t>от «__» _</w:t>
            </w:r>
            <w:r w:rsidR="00DE284A">
              <w:t>_____</w:t>
            </w:r>
            <w:r>
              <w:t>__ 20</w:t>
            </w:r>
            <w:r w:rsidR="00751AEC">
              <w:t>__</w:t>
            </w:r>
            <w:r w:rsidR="00165F1A" w:rsidRPr="005D1FAA">
              <w:t>г.</w:t>
            </w:r>
          </w:p>
        </w:tc>
      </w:tr>
    </w:tbl>
    <w:p w14:paraId="3D0EAF85" w14:textId="77777777" w:rsidR="00165F1A" w:rsidRDefault="00165F1A" w:rsidP="00413843">
      <w:pPr>
        <w:keepNext/>
        <w:tabs>
          <w:tab w:val="left" w:pos="1134"/>
        </w:tabs>
        <w:kinsoku w:val="0"/>
        <w:overflowPunct w:val="0"/>
        <w:jc w:val="center"/>
        <w:outlineLvl w:val="2"/>
        <w:rPr>
          <w:b/>
          <w:sz w:val="20"/>
          <w:szCs w:val="20"/>
        </w:rPr>
      </w:pPr>
    </w:p>
    <w:p w14:paraId="777044AD" w14:textId="77777777" w:rsidR="00165F1A" w:rsidRDefault="00165F1A" w:rsidP="00413843">
      <w:pPr>
        <w:keepNext/>
        <w:tabs>
          <w:tab w:val="left" w:pos="1134"/>
        </w:tabs>
        <w:kinsoku w:val="0"/>
        <w:overflowPunct w:val="0"/>
        <w:jc w:val="center"/>
        <w:outlineLvl w:val="2"/>
        <w:rPr>
          <w:b/>
          <w:sz w:val="20"/>
          <w:szCs w:val="20"/>
        </w:rPr>
      </w:pPr>
    </w:p>
    <w:p w14:paraId="63BF2934" w14:textId="77777777" w:rsidR="004C1C96" w:rsidRDefault="004C1C96" w:rsidP="004C1C96">
      <w:pPr>
        <w:pStyle w:val="-33"/>
        <w:numPr>
          <w:ilvl w:val="0"/>
          <w:numId w:val="0"/>
        </w:numPr>
        <w:tabs>
          <w:tab w:val="clear" w:pos="1701"/>
          <w:tab w:val="left" w:pos="1134"/>
        </w:tabs>
        <w:spacing w:before="0" w:after="0" w:line="240" w:lineRule="auto"/>
        <w:jc w:val="center"/>
        <w:rPr>
          <w:sz w:val="24"/>
          <w:szCs w:val="24"/>
        </w:rPr>
      </w:pPr>
      <w:r w:rsidRPr="00551494">
        <w:rPr>
          <w:sz w:val="24"/>
          <w:szCs w:val="24"/>
        </w:rPr>
        <w:t>ФОРМА</w:t>
      </w:r>
    </w:p>
    <w:p w14:paraId="379C9917" w14:textId="77777777" w:rsidR="004C1C96" w:rsidRPr="00551494" w:rsidRDefault="004C1C96" w:rsidP="004C1C96">
      <w:pPr>
        <w:pStyle w:val="-33"/>
        <w:numPr>
          <w:ilvl w:val="0"/>
          <w:numId w:val="0"/>
        </w:numPr>
        <w:tabs>
          <w:tab w:val="clear" w:pos="1701"/>
          <w:tab w:val="left" w:pos="1134"/>
        </w:tabs>
        <w:spacing w:before="0" w:after="0" w:line="240" w:lineRule="auto"/>
        <w:jc w:val="center"/>
        <w:rPr>
          <w:sz w:val="24"/>
          <w:szCs w:val="24"/>
        </w:rPr>
      </w:pPr>
      <w:r w:rsidRPr="00551494">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0DA9E219" w14:textId="77777777" w:rsidR="004C1C96" w:rsidRPr="00551494" w:rsidRDefault="004C1C96" w:rsidP="004C1C96">
      <w:pPr>
        <w:pBdr>
          <w:top w:val="single" w:sz="4" w:space="1" w:color="auto"/>
        </w:pBdr>
        <w:shd w:val="clear" w:color="auto" w:fill="E0E0E0"/>
        <w:spacing w:before="240"/>
        <w:ind w:left="708" w:right="23" w:firstLine="708"/>
        <w:jc w:val="both"/>
      </w:pPr>
      <w:r>
        <w:rPr>
          <w:b/>
          <w:bCs/>
          <w:color w:val="000000"/>
          <w:spacing w:val="36"/>
        </w:rPr>
        <w:t xml:space="preserve">             </w:t>
      </w:r>
      <w:r w:rsidRPr="00551494">
        <w:t>(фирменный бланк контрагента)</w:t>
      </w:r>
    </w:p>
    <w:p w14:paraId="49538B49" w14:textId="77777777" w:rsidR="004C1C96" w:rsidRPr="00551494" w:rsidRDefault="004C1C96" w:rsidP="004C1C96">
      <w:pPr>
        <w:spacing w:before="120"/>
        <w:jc w:val="both"/>
        <w:rPr>
          <w:b/>
        </w:rPr>
      </w:pPr>
      <w:r w:rsidRPr="00551494">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25133DD2" w14:textId="77777777" w:rsidR="004C1C96" w:rsidRPr="00551494" w:rsidRDefault="004C1C96" w:rsidP="004C1C96">
      <w:pPr>
        <w:jc w:val="both"/>
      </w:pPr>
      <w:r w:rsidRPr="00551494">
        <w:t>Н</w:t>
      </w:r>
      <w:r>
        <w:t>астоящим, ____________</w:t>
      </w:r>
      <w:r w:rsidRPr="00551494">
        <w:t>______</w:t>
      </w:r>
      <w:r>
        <w:t>_______</w:t>
      </w:r>
      <w:r w:rsidRPr="00551494">
        <w:t>__</w:t>
      </w:r>
      <w:r>
        <w:t>_____</w:t>
      </w:r>
      <w:r w:rsidRPr="00551494">
        <w:t>____________________</w:t>
      </w:r>
      <w:r>
        <w:t>_________</w:t>
      </w:r>
      <w:r w:rsidRPr="00551494">
        <w:t>________,</w:t>
      </w:r>
    </w:p>
    <w:p w14:paraId="6E377402" w14:textId="77777777" w:rsidR="004C1C96" w:rsidRPr="00551494" w:rsidRDefault="004C1C96" w:rsidP="004C1C96">
      <w:pPr>
        <w:jc w:val="both"/>
        <w:rPr>
          <w:vertAlign w:val="superscript"/>
        </w:rPr>
      </w:pPr>
      <w:r w:rsidRPr="00551494">
        <w:rPr>
          <w:vertAlign w:val="superscript"/>
        </w:rPr>
        <w:t xml:space="preserve">                                                                                                    </w:t>
      </w:r>
      <w:r>
        <w:rPr>
          <w:vertAlign w:val="superscript"/>
        </w:rPr>
        <w:t xml:space="preserve"> </w:t>
      </w:r>
      <w:r w:rsidRPr="00551494">
        <w:rPr>
          <w:vertAlign w:val="superscript"/>
        </w:rPr>
        <w:t xml:space="preserve">         (наименование контрагента)</w:t>
      </w:r>
    </w:p>
    <w:p w14:paraId="606A5EF2" w14:textId="77777777" w:rsidR="004C1C96" w:rsidRPr="00551494" w:rsidRDefault="004C1C96" w:rsidP="004C1C96">
      <w:pPr>
        <w:jc w:val="both"/>
      </w:pPr>
      <w:r w:rsidRPr="00551494">
        <w:t>Адрес местонахождения (юридический адрес): _________</w:t>
      </w:r>
      <w:r>
        <w:t>_______</w:t>
      </w:r>
      <w:r w:rsidRPr="00551494">
        <w:t>________</w:t>
      </w:r>
      <w:r>
        <w:t>______________</w:t>
      </w:r>
      <w:r w:rsidRPr="00551494">
        <w:t>_,</w:t>
      </w:r>
    </w:p>
    <w:p w14:paraId="6BC94B3E" w14:textId="77777777" w:rsidR="004C1C96" w:rsidRPr="00551494" w:rsidRDefault="004C1C96" w:rsidP="004C1C96">
      <w:pPr>
        <w:jc w:val="both"/>
      </w:pPr>
      <w:r w:rsidRPr="00551494">
        <w:t>Фактический адрес: _______________________________</w:t>
      </w:r>
      <w:r>
        <w:t>___</w:t>
      </w:r>
      <w:r w:rsidRPr="00551494">
        <w:t>______</w:t>
      </w:r>
      <w:r>
        <w:t>___</w:t>
      </w:r>
      <w:r w:rsidRPr="00551494">
        <w:t>___________________,</w:t>
      </w:r>
    </w:p>
    <w:p w14:paraId="245887DB" w14:textId="77777777" w:rsidR="004C1C96" w:rsidRPr="00551494" w:rsidRDefault="004C1C96" w:rsidP="004C1C96">
      <w:pPr>
        <w:jc w:val="both"/>
      </w:pPr>
      <w:r w:rsidRPr="00551494">
        <w:t>Свидетельство о регистрации: _____________________</w:t>
      </w:r>
      <w:r>
        <w:t>_____</w:t>
      </w:r>
      <w:r w:rsidRPr="00551494">
        <w:t>_______</w:t>
      </w:r>
      <w:r>
        <w:t>______</w:t>
      </w:r>
      <w:r w:rsidRPr="00551494">
        <w:t>______________</w:t>
      </w:r>
    </w:p>
    <w:p w14:paraId="7360999F" w14:textId="77777777" w:rsidR="004C1C96" w:rsidRPr="00551494" w:rsidRDefault="004C1C96" w:rsidP="004C1C96">
      <w:pPr>
        <w:ind w:left="1416" w:firstLine="708"/>
        <w:jc w:val="both"/>
        <w:rPr>
          <w:vertAlign w:val="superscript"/>
        </w:rPr>
      </w:pPr>
      <w:r>
        <w:rPr>
          <w:vertAlign w:val="superscript"/>
        </w:rPr>
        <w:t xml:space="preserve">                      </w:t>
      </w:r>
      <w:r w:rsidRPr="00551494">
        <w:rPr>
          <w:vertAlign w:val="superscript"/>
        </w:rPr>
        <w:t>(наименование документа, №, сведения о дате выдачи документа и выдавшем его органе)</w:t>
      </w:r>
    </w:p>
    <w:p w14:paraId="5BF26A63" w14:textId="77777777" w:rsidR="004C1C96" w:rsidRPr="00551494" w:rsidRDefault="004C1C96" w:rsidP="004C1C96">
      <w:pPr>
        <w:spacing w:after="120"/>
        <w:jc w:val="both"/>
      </w:pPr>
      <w:r w:rsidRPr="00551494">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Pr>
          <w:i/>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указывается обозначение лица, получающего персональные данные: ПАО "НК "Роснефть" или Общество Группы как стороны в договоре</w:t>
      </w:r>
      <w:r>
        <w:rPr>
          <w:i/>
          <w:highlight w:val="lightGray"/>
        </w:rPr>
        <w:fldChar w:fldCharType="end"/>
      </w:r>
      <w:r>
        <w:t xml:space="preserve"> </w:t>
      </w:r>
      <w:r>
        <w:fldChar w:fldCharType="begin">
          <w:ffData>
            <w:name w:val="ТекстовоеПоле22"/>
            <w:enabled/>
            <w:calcOnExit w:val="0"/>
            <w:textInput>
              <w:default w:val="Договора/Контракта/Соглашения"/>
            </w:textInput>
          </w:ffData>
        </w:fldChar>
      </w:r>
      <w:bookmarkStart w:id="1" w:name="ТекстовоеПоле22"/>
      <w:r>
        <w:instrText xml:space="preserve"> FORMTEXT </w:instrText>
      </w:r>
      <w:r>
        <w:fldChar w:fldCharType="separate"/>
      </w:r>
      <w:r>
        <w:rPr>
          <w:noProof/>
        </w:rPr>
        <w:t>Договора/Контракта/Соглашения</w:t>
      </w:r>
      <w:r>
        <w:fldChar w:fldCharType="end"/>
      </w:r>
      <w:bookmarkEnd w:id="1"/>
      <w:r w:rsidRPr="00551494">
        <w:t xml:space="preserve"> от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w:t>
      </w:r>
      <w:r w:rsidRPr="00551494">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w:t>
      </w:r>
      <w:r>
        <w:t xml:space="preserve"> конечных), по состоянию на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20</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rsidRPr="00551494">
        <w:t xml:space="preserve">г., а также направление в адрес таких субъектов персональных данных уведомлений об осуществлении обработки их персональных данных в </w:t>
      </w:r>
      <w:r>
        <w:rPr>
          <w:i/>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адрес местонахождения"/>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указывается обозначение лица, получающего персональные данные: ПАО "НК "Роснефть" или Общество Группы как стороны в договоре, адрес местонахождения</w:t>
      </w:r>
      <w:r>
        <w:rPr>
          <w:i/>
          <w:highlight w:val="lightGray"/>
        </w:rPr>
        <w:fldChar w:fldCharType="end"/>
      </w:r>
      <w:r>
        <w:t xml:space="preserve"> </w:t>
      </w:r>
      <w:r w:rsidRPr="00551494">
        <w:t>в целях обеспечения прозрачности финанс</w:t>
      </w:r>
      <w:r>
        <w:t>ово-хозяйственной деятельности П</w:t>
      </w:r>
      <w:r w:rsidRPr="00551494">
        <w:t>АО «НК «Роснефть» и Обществ, пря</w:t>
      </w:r>
      <w:r>
        <w:t>мо или косвенно контролируемых П</w:t>
      </w:r>
      <w:r w:rsidRPr="00551494">
        <w:t>АО «НК «Роснефть», в том числе исключения случаев конфликта интересов и злоупотреблений, связанных с вып</w:t>
      </w:r>
      <w:r>
        <w:t>олнением менеджментом П</w:t>
      </w:r>
      <w:r w:rsidRPr="00551494">
        <w:t>АО «НК «Роснефть» и Обществ, пря</w:t>
      </w:r>
      <w:r>
        <w:t>мо или косвенно контролируемых П</w:t>
      </w:r>
      <w:r w:rsidRPr="00551494">
        <w:t>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7DE83B17" w14:textId="77777777" w:rsidR="004C1C96" w:rsidRPr="00551494" w:rsidRDefault="004C1C96" w:rsidP="004C1C96">
      <w:pPr>
        <w:spacing w:after="120"/>
        <w:jc w:val="both"/>
      </w:pPr>
      <w:r w:rsidRPr="00551494">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Pr>
          <w:i/>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указывается обозначение лица, получающего персональные данные: ПАО "НК "Роснефть" или Общество Группы как стороны в договоре</w:t>
      </w:r>
      <w:r>
        <w:rPr>
          <w:i/>
          <w:highlight w:val="lightGray"/>
        </w:rPr>
        <w:fldChar w:fldCharType="end"/>
      </w:r>
      <w:r>
        <w:t xml:space="preserve"> </w:t>
      </w:r>
      <w:r w:rsidRPr="00551494">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512FED78" w14:textId="77777777" w:rsidR="004C1C96" w:rsidRPr="00551494" w:rsidRDefault="004C1C96" w:rsidP="004C1C96">
      <w:pPr>
        <w:spacing w:after="120"/>
        <w:jc w:val="both"/>
      </w:pPr>
      <w:r w:rsidRPr="00551494">
        <w:t xml:space="preserve">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w:t>
      </w:r>
      <w:r w:rsidRPr="00551494">
        <w:lastRenderedPageBreak/>
        <w:t>приведено в  Законе  152-ФЗ, а также на передачу такой информации третьим лицам, в случаях, установленных действующим законодательством.</w:t>
      </w:r>
    </w:p>
    <w:p w14:paraId="36B60836" w14:textId="77777777" w:rsidR="004C1C96" w:rsidRPr="00551494" w:rsidRDefault="004C1C96" w:rsidP="004C1C96">
      <w:pPr>
        <w:spacing w:after="120"/>
        <w:jc w:val="both"/>
      </w:pPr>
      <w:r w:rsidRPr="00551494">
        <w:t xml:space="preserve">Условием прекращения обработки персональных данных является получение </w:t>
      </w:r>
      <w:r>
        <w:rPr>
          <w:i/>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указывается обозначение лица, получающего персональные данные: ПАО "НК "Роснефть" или Общество Группы как стороны в договоре</w:t>
      </w:r>
      <w:r>
        <w:rPr>
          <w:i/>
          <w:highlight w:val="lightGray"/>
        </w:rPr>
        <w:fldChar w:fldCharType="end"/>
      </w:r>
      <w:r>
        <w:t xml:space="preserve"> </w:t>
      </w:r>
      <w:r w:rsidRPr="00551494">
        <w:t>письменного уведомления об отзыве согласия на обработку персональных данных.</w:t>
      </w:r>
    </w:p>
    <w:p w14:paraId="0065BD83" w14:textId="77777777" w:rsidR="004C1C96" w:rsidRPr="00551494" w:rsidRDefault="004C1C96" w:rsidP="004C1C96">
      <w:pPr>
        <w:spacing w:after="120"/>
        <w:jc w:val="both"/>
      </w:pPr>
      <w:r w:rsidRPr="00551494">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5A23FF6A" w14:textId="77777777" w:rsidR="004C1C96" w:rsidRDefault="004C1C96" w:rsidP="004C1C96">
      <w:pPr>
        <w:jc w:val="both"/>
      </w:pPr>
    </w:p>
    <w:p w14:paraId="320A6186" w14:textId="77777777" w:rsidR="004C1C96" w:rsidRPr="00551494" w:rsidRDefault="004C1C96" w:rsidP="004C1C96">
      <w:pPr>
        <w:jc w:val="both"/>
      </w:pPr>
      <w:r>
        <w:t>«</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t>»</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t>20</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rsidRPr="00551494">
        <w:t xml:space="preserve"> г.   </w:t>
      </w:r>
      <w:r>
        <w:t>_______</w:t>
      </w:r>
      <w:r w:rsidRPr="00551494">
        <w:t>________ (_________________________________)</w:t>
      </w:r>
    </w:p>
    <w:p w14:paraId="534C15A4" w14:textId="77777777" w:rsidR="004C1C96" w:rsidRDefault="004C1C96" w:rsidP="004C1C96">
      <w:pPr>
        <w:jc w:val="both"/>
      </w:pPr>
      <w:r w:rsidRPr="00551494">
        <w:t>М.П.                                            (подпись)                       Должность, ФИО</w:t>
      </w:r>
    </w:p>
    <w:p w14:paraId="28E704C1" w14:textId="77777777" w:rsidR="004C1C96" w:rsidRPr="00551494" w:rsidRDefault="004C1C96" w:rsidP="004C1C96">
      <w:pPr>
        <w:jc w:val="both"/>
      </w:pPr>
    </w:p>
    <w:p w14:paraId="41AE213A" w14:textId="77777777" w:rsidR="004C1C96" w:rsidRPr="00551494" w:rsidRDefault="004C1C96" w:rsidP="004C1C96">
      <w:pPr>
        <w:pBdr>
          <w:bottom w:val="single" w:sz="4" w:space="1" w:color="auto"/>
        </w:pBdr>
        <w:shd w:val="clear" w:color="auto" w:fill="E0E0E0"/>
        <w:ind w:right="21"/>
        <w:jc w:val="both"/>
        <w:rPr>
          <w:b/>
          <w:bCs/>
          <w:color w:val="000000"/>
          <w:spacing w:val="36"/>
          <w:sz w:val="20"/>
          <w:szCs w:val="20"/>
        </w:rPr>
      </w:pPr>
      <w:r w:rsidRPr="00C11ADE">
        <w:rPr>
          <w:b/>
          <w:bCs/>
          <w:color w:val="000000"/>
          <w:spacing w:val="36"/>
          <w:sz w:val="20"/>
          <w:szCs w:val="20"/>
        </w:rPr>
        <w:t>конец формы</w:t>
      </w:r>
    </w:p>
    <w:p w14:paraId="503D81FD" w14:textId="77777777" w:rsidR="004C1C96" w:rsidRDefault="004C1C96" w:rsidP="004C1C96">
      <w:pPr>
        <w:jc w:val="both"/>
      </w:pPr>
    </w:p>
    <w:p w14:paraId="62B0B188" w14:textId="77777777" w:rsidR="004C1C96" w:rsidRDefault="004C1C96" w:rsidP="004C1C96">
      <w:pPr>
        <w:jc w:val="both"/>
      </w:pPr>
      <w:r>
        <w:t>Согласовано в качестве формы</w:t>
      </w:r>
    </w:p>
    <w:p w14:paraId="2F979A74" w14:textId="77777777" w:rsidR="004C1C96" w:rsidRDefault="004C1C96" w:rsidP="004C1C96">
      <w:pPr>
        <w:jc w:val="both"/>
      </w:pPr>
    </w:p>
    <w:tbl>
      <w:tblPr>
        <w:tblW w:w="9072" w:type="dxa"/>
        <w:tblInd w:w="108" w:type="dxa"/>
        <w:tblLayout w:type="fixed"/>
        <w:tblLook w:val="0000" w:firstRow="0" w:lastRow="0" w:firstColumn="0" w:lastColumn="0" w:noHBand="0" w:noVBand="0"/>
      </w:tblPr>
      <w:tblGrid>
        <w:gridCol w:w="4536"/>
        <w:gridCol w:w="4536"/>
      </w:tblGrid>
      <w:tr w:rsidR="004C1C96" w:rsidRPr="00551494" w14:paraId="07F13E1B" w14:textId="77777777" w:rsidTr="004C1C96">
        <w:trPr>
          <w:trHeight w:val="360"/>
        </w:trPr>
        <w:tc>
          <w:tcPr>
            <w:tcW w:w="4536" w:type="dxa"/>
          </w:tcPr>
          <w:p w14:paraId="660D2B21" w14:textId="77777777" w:rsidR="004C1C96" w:rsidRPr="00551494" w:rsidRDefault="004C1C96" w:rsidP="004C1C96">
            <w:pPr>
              <w:suppressAutoHyphens/>
              <w:jc w:val="both"/>
              <w:rPr>
                <w:b/>
              </w:rPr>
            </w:pPr>
            <w:r w:rsidRPr="00551494">
              <w:rPr>
                <w:b/>
              </w:rPr>
              <w:t xml:space="preserve">ОТ ИМЕНИ </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rsidRPr="00551494">
              <w:rPr>
                <w:b/>
              </w:rPr>
              <w:t>:</w:t>
            </w:r>
          </w:p>
        </w:tc>
        <w:tc>
          <w:tcPr>
            <w:tcW w:w="4536" w:type="dxa"/>
          </w:tcPr>
          <w:p w14:paraId="223C8CC6" w14:textId="77777777" w:rsidR="004C1C96" w:rsidRPr="00551494" w:rsidRDefault="004C1C96" w:rsidP="004C1C96">
            <w:pPr>
              <w:suppressAutoHyphens/>
              <w:jc w:val="both"/>
              <w:rPr>
                <w:b/>
              </w:rPr>
            </w:pPr>
            <w:r w:rsidRPr="00551494">
              <w:rPr>
                <w:b/>
              </w:rPr>
              <w:t xml:space="preserve">ОТ ИМЕНИ </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rsidRPr="00551494">
              <w:rPr>
                <w:b/>
              </w:rPr>
              <w:t>:</w:t>
            </w:r>
          </w:p>
        </w:tc>
      </w:tr>
      <w:tr w:rsidR="004C1C96" w:rsidRPr="00551494" w14:paraId="5661BCEB" w14:textId="77777777" w:rsidTr="004C1C96">
        <w:trPr>
          <w:trHeight w:val="300"/>
        </w:trPr>
        <w:tc>
          <w:tcPr>
            <w:tcW w:w="4536" w:type="dxa"/>
          </w:tcPr>
          <w:p w14:paraId="4CE851CC" w14:textId="77777777" w:rsidR="004C1C96" w:rsidRPr="00551494" w:rsidRDefault="004C1C96" w:rsidP="004C1C96">
            <w:pPr>
              <w:suppressAutoHyphens/>
              <w:jc w:val="both"/>
            </w:pPr>
            <w:r w:rsidRPr="00551494">
              <w:rPr>
                <w:highlight w:val="lightGray"/>
              </w:rPr>
              <w:fldChar w:fldCharType="begin">
                <w:ffData>
                  <w:name w:val=""/>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t xml:space="preserve"> </w:t>
            </w:r>
          </w:p>
          <w:p w14:paraId="0796DD99" w14:textId="77777777" w:rsidR="004C1C96" w:rsidRPr="00551494" w:rsidRDefault="004C1C96" w:rsidP="004C1C96">
            <w:pPr>
              <w:suppressAutoHyphens/>
              <w:jc w:val="both"/>
            </w:pPr>
            <w:r w:rsidRPr="00551494">
              <w:t>(</w:t>
            </w:r>
            <w:r w:rsidRPr="00551494">
              <w:rPr>
                <w:i/>
              </w:rPr>
              <w:t>наименование должности или реквизиты доверенности</w:t>
            </w:r>
            <w:r w:rsidRPr="00551494">
              <w:t>)</w:t>
            </w:r>
          </w:p>
        </w:tc>
        <w:tc>
          <w:tcPr>
            <w:tcW w:w="4536" w:type="dxa"/>
          </w:tcPr>
          <w:p w14:paraId="41BFEBEE" w14:textId="77777777" w:rsidR="004C1C96" w:rsidRPr="00551494" w:rsidRDefault="004C1C96" w:rsidP="004C1C96">
            <w:pPr>
              <w:suppressAutoHyphens/>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rsidRPr="00551494">
              <w:t xml:space="preserve"> </w:t>
            </w:r>
          </w:p>
          <w:p w14:paraId="7ACAEFE2" w14:textId="77777777" w:rsidR="004C1C96" w:rsidRPr="00551494" w:rsidRDefault="004C1C96" w:rsidP="004C1C96">
            <w:pPr>
              <w:suppressAutoHyphens/>
              <w:jc w:val="both"/>
            </w:pPr>
            <w:r w:rsidRPr="00551494">
              <w:t>(</w:t>
            </w:r>
            <w:r w:rsidRPr="00551494">
              <w:rPr>
                <w:i/>
              </w:rPr>
              <w:t>наименование должности или реквизиты доверенности</w:t>
            </w:r>
            <w:r w:rsidRPr="00551494">
              <w:t>)</w:t>
            </w:r>
          </w:p>
        </w:tc>
      </w:tr>
      <w:tr w:rsidR="004C1C96" w:rsidRPr="00551494" w14:paraId="7FA6057B" w14:textId="77777777" w:rsidTr="004C1C96">
        <w:trPr>
          <w:trHeight w:val="300"/>
        </w:trPr>
        <w:tc>
          <w:tcPr>
            <w:tcW w:w="4536" w:type="dxa"/>
          </w:tcPr>
          <w:p w14:paraId="7E995B1C" w14:textId="77777777" w:rsidR="004C1C96" w:rsidRPr="00551494" w:rsidRDefault="004C1C96" w:rsidP="004C1C96">
            <w:pPr>
              <w:suppressAutoHyphens/>
              <w:jc w:val="both"/>
            </w:pPr>
            <w:r w:rsidRPr="00551494">
              <w:rPr>
                <w:highlight w:val="lightGray"/>
              </w:rPr>
              <w:fldChar w:fldCharType="begin">
                <w:ffData>
                  <w:name w:val=""/>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rsidRPr="00551494">
              <w:t xml:space="preserve"> (</w:t>
            </w:r>
            <w:r w:rsidRPr="00551494">
              <w:rPr>
                <w:b/>
              </w:rPr>
              <w:t>Ф.И.О.)</w:t>
            </w:r>
          </w:p>
        </w:tc>
        <w:tc>
          <w:tcPr>
            <w:tcW w:w="4536" w:type="dxa"/>
          </w:tcPr>
          <w:p w14:paraId="5C4935E9" w14:textId="77777777" w:rsidR="004C1C96" w:rsidRPr="00551494" w:rsidRDefault="004C1C96" w:rsidP="004C1C96">
            <w:pPr>
              <w:suppressAutoHyphens/>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rsidRPr="00551494">
              <w:t xml:space="preserve"> (</w:t>
            </w:r>
            <w:r w:rsidRPr="00551494">
              <w:rPr>
                <w:b/>
              </w:rPr>
              <w:t>Ф.И.О.)</w:t>
            </w:r>
          </w:p>
        </w:tc>
      </w:tr>
      <w:tr w:rsidR="004C1C96" w:rsidRPr="00551494" w14:paraId="5DEDF6C3" w14:textId="77777777" w:rsidTr="004C1C96">
        <w:trPr>
          <w:trHeight w:val="300"/>
        </w:trPr>
        <w:tc>
          <w:tcPr>
            <w:tcW w:w="4536" w:type="dxa"/>
          </w:tcPr>
          <w:p w14:paraId="1F2D37B9" w14:textId="77777777" w:rsidR="004C1C96" w:rsidRPr="00551494" w:rsidRDefault="004C1C96" w:rsidP="004C1C96">
            <w:pPr>
              <w:suppressAutoHyphens/>
              <w:jc w:val="both"/>
            </w:pPr>
          </w:p>
        </w:tc>
        <w:tc>
          <w:tcPr>
            <w:tcW w:w="4536" w:type="dxa"/>
          </w:tcPr>
          <w:p w14:paraId="24BF6763" w14:textId="77777777" w:rsidR="004C1C96" w:rsidRPr="00551494" w:rsidRDefault="004C1C96" w:rsidP="004C1C96">
            <w:pPr>
              <w:suppressAutoHyphens/>
              <w:jc w:val="both"/>
            </w:pPr>
          </w:p>
        </w:tc>
      </w:tr>
      <w:tr w:rsidR="004C1C96" w:rsidRPr="00551494" w14:paraId="3E2C0018" w14:textId="77777777" w:rsidTr="004C1C96">
        <w:trPr>
          <w:trHeight w:val="285"/>
        </w:trPr>
        <w:tc>
          <w:tcPr>
            <w:tcW w:w="4536" w:type="dxa"/>
          </w:tcPr>
          <w:p w14:paraId="0D2080B8" w14:textId="77777777" w:rsidR="004C1C96" w:rsidRPr="00551494" w:rsidRDefault="004C1C96" w:rsidP="004C1C96">
            <w:pPr>
              <w:suppressAutoHyphens/>
              <w:jc w:val="both"/>
            </w:pPr>
            <w:r w:rsidRPr="00551494">
              <w:t>М.П.</w:t>
            </w:r>
          </w:p>
        </w:tc>
        <w:tc>
          <w:tcPr>
            <w:tcW w:w="4536" w:type="dxa"/>
          </w:tcPr>
          <w:p w14:paraId="32F6B935" w14:textId="77777777" w:rsidR="004C1C96" w:rsidRPr="00551494" w:rsidRDefault="004C1C96" w:rsidP="004C1C96">
            <w:pPr>
              <w:suppressAutoHyphens/>
              <w:jc w:val="both"/>
              <w:rPr>
                <w:b/>
              </w:rPr>
            </w:pPr>
            <w:r w:rsidRPr="00551494">
              <w:t>М.П.</w:t>
            </w:r>
          </w:p>
        </w:tc>
      </w:tr>
    </w:tbl>
    <w:p w14:paraId="390C6A64" w14:textId="77777777" w:rsidR="004C1C96" w:rsidRPr="00551494" w:rsidRDefault="004C1C96" w:rsidP="004C1C96">
      <w:pPr>
        <w:jc w:val="both"/>
      </w:pPr>
    </w:p>
    <w:p w14:paraId="2C5A57B8" w14:textId="77777777" w:rsidR="004C1C96" w:rsidRPr="004901F9" w:rsidRDefault="004C1C96" w:rsidP="004C1C96">
      <w:pPr>
        <w:tabs>
          <w:tab w:val="left" w:pos="9781"/>
          <w:tab w:val="left" w:pos="9923"/>
        </w:tabs>
        <w:ind w:right="282"/>
        <w:jc w:val="both"/>
        <w:rPr>
          <w:sz w:val="18"/>
          <w:szCs w:val="18"/>
        </w:rPr>
      </w:pPr>
    </w:p>
    <w:p w14:paraId="6B93975F" w14:textId="77777777" w:rsidR="004C1C96" w:rsidRDefault="004C1C96" w:rsidP="004C1C96">
      <w:pPr>
        <w:spacing w:before="120" w:after="120"/>
        <w:ind w:left="360"/>
        <w:jc w:val="both"/>
        <w:sectPr w:rsidR="004C1C96" w:rsidSect="000636E7">
          <w:pgSz w:w="11906" w:h="16838" w:code="9"/>
          <w:pgMar w:top="851" w:right="851" w:bottom="851" w:left="1134" w:header="567" w:footer="567" w:gutter="0"/>
          <w:cols w:space="708"/>
          <w:docGrid w:linePitch="360"/>
        </w:sectPr>
      </w:pPr>
    </w:p>
    <w:p w14:paraId="6A4BDC35" w14:textId="77777777" w:rsidR="0025163D" w:rsidRPr="002B0283" w:rsidRDefault="0025163D" w:rsidP="00413843">
      <w:pPr>
        <w:tabs>
          <w:tab w:val="left" w:pos="-180"/>
        </w:tabs>
        <w:jc w:val="right"/>
        <w:rPr>
          <w:bCs/>
          <w:iCs/>
        </w:rPr>
      </w:pPr>
      <w:r>
        <w:rPr>
          <w:bCs/>
          <w:iCs/>
        </w:rPr>
        <w:lastRenderedPageBreak/>
        <w:t xml:space="preserve">Приложение № </w:t>
      </w:r>
      <w:r w:rsidR="00DE284A">
        <w:rPr>
          <w:bCs/>
          <w:iCs/>
        </w:rPr>
        <w:t>3</w:t>
      </w:r>
      <w:r>
        <w:rPr>
          <w:bCs/>
          <w:iCs/>
        </w:rPr>
        <w:t xml:space="preserve"> к Договору</w:t>
      </w:r>
    </w:p>
    <w:p w14:paraId="7B4BC76D" w14:textId="7B7F047C" w:rsidR="00DE284A" w:rsidRDefault="0025163D" w:rsidP="00413843">
      <w:pPr>
        <w:jc w:val="right"/>
      </w:pPr>
      <w:r w:rsidRPr="005D1FAA">
        <w:t>№</w:t>
      </w:r>
      <w:r>
        <w:t xml:space="preserve"> </w:t>
      </w:r>
      <w:r w:rsidR="00A26783">
        <w:t>_________________</w:t>
      </w:r>
    </w:p>
    <w:p w14:paraId="252E8933" w14:textId="77777777" w:rsidR="0025163D" w:rsidRDefault="0025163D" w:rsidP="00413843">
      <w:pPr>
        <w:jc w:val="right"/>
      </w:pPr>
      <w:r>
        <w:t>от «____» ________ 20</w:t>
      </w:r>
      <w:r w:rsidR="008F5EA2">
        <w:t>___</w:t>
      </w:r>
      <w:r w:rsidRPr="005D1FAA">
        <w:t>г.</w:t>
      </w:r>
    </w:p>
    <w:p w14:paraId="055232E3" w14:textId="77777777" w:rsidR="0025163D" w:rsidRDefault="0025163D" w:rsidP="00413843">
      <w:pPr>
        <w:jc w:val="both"/>
      </w:pPr>
    </w:p>
    <w:p w14:paraId="717E71F1" w14:textId="77777777" w:rsidR="004C1C96" w:rsidRPr="00403D41" w:rsidRDefault="004C1C96" w:rsidP="004C1C96">
      <w:pPr>
        <w:suppressAutoHyphens/>
        <w:spacing w:after="120"/>
        <w:jc w:val="center"/>
        <w:rPr>
          <w:b/>
        </w:rPr>
      </w:pPr>
      <w:r w:rsidRPr="00403D41">
        <w:rPr>
          <w:b/>
        </w:rPr>
        <w:t xml:space="preserve">СТАНДАРТНЫЕ НАЛОГОВЫЕ ОГОВОРКИ </w:t>
      </w:r>
    </w:p>
    <w:p w14:paraId="1AE61EC4" w14:textId="77777777" w:rsidR="004C1C96" w:rsidRPr="004C1C96" w:rsidRDefault="004C1C96" w:rsidP="004C1C96">
      <w:pPr>
        <w:pStyle w:val="af0"/>
        <w:numPr>
          <w:ilvl w:val="0"/>
          <w:numId w:val="31"/>
        </w:numPr>
        <w:ind w:left="0" w:firstLine="0"/>
        <w:jc w:val="both"/>
        <w:rPr>
          <w:sz w:val="22"/>
          <w:szCs w:val="22"/>
        </w:rPr>
      </w:pPr>
      <w:r w:rsidRPr="004C1C96">
        <w:rPr>
          <w:sz w:val="22"/>
          <w:szCs w:val="22"/>
          <w:highlight w:val="darkGray"/>
        </w:rPr>
        <w:fldChar w:fldCharType="begin">
          <w:ffData>
            <w:name w:val=""/>
            <w:enabled/>
            <w:calcOnExit w:val="0"/>
            <w:textInput>
              <w:default w:val="(Роснефть)"/>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(Роснефть)</w:t>
      </w:r>
      <w:r w:rsidRPr="004C1C96">
        <w:rPr>
          <w:sz w:val="22"/>
          <w:szCs w:val="22"/>
          <w:highlight w:val="darkGray"/>
        </w:rPr>
        <w:fldChar w:fldCharType="end"/>
      </w:r>
      <w:r w:rsidRPr="004C1C96">
        <w:rPr>
          <w:sz w:val="22"/>
          <w:szCs w:val="22"/>
        </w:rPr>
        <w:t xml:space="preserve"> не несет ответственность за исчисление и уплату </w:t>
      </w:r>
      <w:r w:rsidRPr="004C1C96">
        <w:rPr>
          <w:sz w:val="22"/>
          <w:szCs w:val="22"/>
          <w:highlight w:val="darkGray"/>
        </w:rPr>
        <w:fldChar w:fldCharType="begin">
          <w:ffData>
            <w:name w:val=""/>
            <w:enabled/>
            <w:calcOnExit w:val="0"/>
            <w:textInput>
              <w:default w:val="(Контрагентом)"/>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(Контрагентом)</w:t>
      </w:r>
      <w:r w:rsidRPr="004C1C96">
        <w:rPr>
          <w:sz w:val="22"/>
          <w:szCs w:val="22"/>
          <w:highlight w:val="darkGray"/>
        </w:rPr>
        <w:fldChar w:fldCharType="end"/>
      </w:r>
      <w:r w:rsidRPr="004C1C96">
        <w:rPr>
          <w:sz w:val="22"/>
          <w:szCs w:val="22"/>
        </w:rPr>
        <w:t xml:space="preserve">, его работниками и контрагентами налогов, сборов, взносов, которые они обязаны уплачивать по законодательству страны нахождения (учреждения), или от осуществления деятельности в РФ. </w:t>
      </w:r>
    </w:p>
    <w:p w14:paraId="0937148E" w14:textId="77777777" w:rsidR="004C1C96" w:rsidRPr="004C1C96" w:rsidRDefault="004C1C96" w:rsidP="004C1C96">
      <w:pPr>
        <w:pStyle w:val="af0"/>
        <w:numPr>
          <w:ilvl w:val="0"/>
          <w:numId w:val="31"/>
        </w:numPr>
        <w:ind w:left="0" w:firstLine="0"/>
        <w:jc w:val="both"/>
        <w:rPr>
          <w:sz w:val="22"/>
          <w:szCs w:val="22"/>
        </w:rPr>
      </w:pPr>
      <w:r w:rsidRPr="004C1C96">
        <w:rPr>
          <w:sz w:val="22"/>
          <w:szCs w:val="22"/>
          <w:highlight w:val="darkGray"/>
        </w:rPr>
        <w:fldChar w:fldCharType="begin">
          <w:ffData>
            <w:name w:val=""/>
            <w:enabled/>
            <w:calcOnExit w:val="0"/>
            <w:textInput>
              <w:default w:val="(Роснефть)"/>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(Роснефть)</w:t>
      </w:r>
      <w:r w:rsidRPr="004C1C96">
        <w:rPr>
          <w:sz w:val="22"/>
          <w:szCs w:val="22"/>
          <w:highlight w:val="darkGray"/>
        </w:rPr>
        <w:fldChar w:fldCharType="end"/>
      </w:r>
      <w:r w:rsidRPr="004C1C96">
        <w:rPr>
          <w:sz w:val="22"/>
          <w:szCs w:val="22"/>
        </w:rPr>
        <w:t xml:space="preserve"> не выплачивает и не компенсирует </w:t>
      </w:r>
      <w:r w:rsidRPr="004C1C96">
        <w:rPr>
          <w:sz w:val="22"/>
          <w:szCs w:val="22"/>
          <w:highlight w:val="darkGray"/>
        </w:rPr>
        <w:fldChar w:fldCharType="begin">
          <w:ffData>
            <w:name w:val=""/>
            <w:enabled/>
            <w:calcOnExit w:val="0"/>
            <w:textInput>
              <w:default w:val="(Контрагенту)"/>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(Контрагенту)</w:t>
      </w:r>
      <w:r w:rsidRPr="004C1C96">
        <w:rPr>
          <w:sz w:val="22"/>
          <w:szCs w:val="22"/>
          <w:highlight w:val="darkGray"/>
        </w:rPr>
        <w:fldChar w:fldCharType="end"/>
      </w:r>
      <w:r w:rsidRPr="004C1C96">
        <w:rPr>
          <w:sz w:val="22"/>
          <w:szCs w:val="22"/>
        </w:rPr>
        <w:t>, его работникам и контрагентам  никакие налоги, сборы, взносы, проценты, пени и штрафы, подлежащие уплате ими в бюджет в связи с возникновением налоговых обязательств.</w:t>
      </w:r>
    </w:p>
    <w:p w14:paraId="211C4CC7" w14:textId="77777777" w:rsidR="004C1C96" w:rsidRPr="004C1C96" w:rsidRDefault="004C1C96" w:rsidP="004C1C96">
      <w:pPr>
        <w:pStyle w:val="af0"/>
        <w:numPr>
          <w:ilvl w:val="0"/>
          <w:numId w:val="31"/>
        </w:numPr>
        <w:spacing w:after="120"/>
        <w:ind w:left="0" w:firstLine="0"/>
        <w:jc w:val="both"/>
        <w:rPr>
          <w:sz w:val="22"/>
          <w:szCs w:val="22"/>
        </w:rPr>
      </w:pPr>
      <w:r w:rsidRPr="004C1C96">
        <w:rPr>
          <w:sz w:val="22"/>
          <w:szCs w:val="22"/>
        </w:rPr>
        <w:t xml:space="preserve"> </w:t>
      </w:r>
      <w:r w:rsidRPr="004C1C96">
        <w:rPr>
          <w:sz w:val="22"/>
          <w:szCs w:val="22"/>
          <w:highlight w:val="darkGray"/>
        </w:rPr>
        <w:fldChar w:fldCharType="begin">
          <w:ffData>
            <w:name w:val=""/>
            <w:enabled/>
            <w:calcOnExit w:val="0"/>
            <w:textInput>
              <w:default w:val="(Контрагент)"/>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w:t>
      </w:r>
      <w:r w:rsidRPr="004C1C96">
        <w:rPr>
          <w:sz w:val="22"/>
          <w:szCs w:val="22"/>
          <w:highlight w:val="darkGray"/>
        </w:rPr>
        <w:fldChar w:fldCharType="end"/>
      </w:r>
      <w:r w:rsidRPr="004C1C96">
        <w:rPr>
          <w:sz w:val="22"/>
          <w:szCs w:val="22"/>
        </w:rPr>
        <w:t xml:space="preserve"> заверяет, что является надлежащим образом учрежденным и зарегистрированным юридическим лицом, уплачивает все налоги, сборы и взносы, ведет и своевременно представляет в налоговые и иные государственные органы отчетность; все операции </w:t>
      </w:r>
      <w:r w:rsidRPr="004C1C96">
        <w:rPr>
          <w:sz w:val="22"/>
          <w:szCs w:val="22"/>
          <w:highlight w:val="darkGray"/>
        </w:rPr>
        <w:fldChar w:fldCharType="begin">
          <w:ffData>
            <w:name w:val=""/>
            <w:enabled/>
            <w:calcOnExit w:val="0"/>
            <w:textInput>
              <w:default w:val="(Контрагента)"/>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(Контрагента)</w:t>
      </w:r>
      <w:r w:rsidRPr="004C1C96">
        <w:rPr>
          <w:sz w:val="22"/>
          <w:szCs w:val="22"/>
          <w:highlight w:val="darkGray"/>
        </w:rPr>
        <w:fldChar w:fldCharType="end"/>
      </w:r>
      <w:r w:rsidRPr="004C1C96">
        <w:rPr>
          <w:sz w:val="22"/>
          <w:szCs w:val="22"/>
        </w:rPr>
        <w:t xml:space="preserve"> </w:t>
      </w:r>
      <w:r w:rsidRPr="004C1C96">
        <w:rPr>
          <w:sz w:val="22"/>
          <w:szCs w:val="22"/>
          <w:highlight w:val="darkGray"/>
        </w:rPr>
        <w:fldChar w:fldCharType="begin">
          <w:ffData>
            <w:name w:val=""/>
            <w:enabled/>
            <w:calcOnExit w:val="0"/>
            <w:textInput>
              <w:default w:val="по приобретению/ реализации/ передаче/ выполнению/ оказанию услуг/ товаров/ работ, имущественных прав)"/>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по приобретению/ реализации/ передаче/ выполнению/ оказанию услуг/ товаров/ работ, имущественных прав)</w:t>
      </w:r>
      <w:r w:rsidRPr="004C1C96">
        <w:rPr>
          <w:sz w:val="22"/>
          <w:szCs w:val="22"/>
          <w:highlight w:val="darkGray"/>
        </w:rPr>
        <w:fldChar w:fldCharType="end"/>
      </w:r>
      <w:r w:rsidRPr="004C1C96">
        <w:rPr>
          <w:sz w:val="22"/>
          <w:szCs w:val="22"/>
        </w:rPr>
        <w:t xml:space="preserve"> полностью отражаются или будут отражаться в отчетности, в т.ч. налоговой.</w:t>
      </w:r>
    </w:p>
    <w:p w14:paraId="55BA22D1" w14:textId="77777777" w:rsidR="004C1C96" w:rsidRPr="004C1C96" w:rsidRDefault="004C1C96" w:rsidP="004C1C96">
      <w:pPr>
        <w:widowControl w:val="0"/>
        <w:spacing w:after="60"/>
        <w:jc w:val="center"/>
        <w:rPr>
          <w:b/>
          <w:sz w:val="22"/>
          <w:szCs w:val="22"/>
          <w:u w:val="single"/>
        </w:rPr>
      </w:pPr>
      <w:r w:rsidRPr="004C1C96">
        <w:rPr>
          <w:b/>
          <w:sz w:val="22"/>
          <w:szCs w:val="22"/>
          <w:u w:val="single"/>
        </w:rPr>
        <w:t>Заверения контрагента, который является поставщиком/продавцом</w:t>
      </w:r>
    </w:p>
    <w:p w14:paraId="60D6926D" w14:textId="77777777" w:rsidR="004C1C96" w:rsidRPr="004C1C96" w:rsidRDefault="004C1C96" w:rsidP="004C1C96">
      <w:pPr>
        <w:widowControl w:val="0"/>
        <w:spacing w:after="60"/>
        <w:jc w:val="both"/>
        <w:rPr>
          <w:b/>
          <w:color w:val="FF0000"/>
          <w:sz w:val="22"/>
          <w:szCs w:val="22"/>
        </w:rPr>
      </w:pPr>
      <w:r w:rsidRPr="004C1C96">
        <w:rPr>
          <w:b/>
          <w:sz w:val="22"/>
          <w:szCs w:val="22"/>
        </w:rPr>
        <w:t> </w:t>
      </w:r>
      <w:r w:rsidRPr="004C1C96">
        <w:rPr>
          <w:b/>
          <w:sz w:val="22"/>
          <w:szCs w:val="22"/>
        </w:rPr>
        <w:fldChar w:fldCharType="begin">
          <w:ffData>
            <w:name w:val=""/>
            <w:enabled/>
            <w:calcOnExit w:val="0"/>
            <w:checkBox>
              <w:sizeAuto/>
              <w:default w:val="0"/>
              <w:checked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xml:space="preserve"> Оговорка применяется </w:t>
      </w:r>
      <w:r w:rsidRPr="004C1C96">
        <w:rPr>
          <w:b/>
          <w:sz w:val="22"/>
          <w:szCs w:val="22"/>
        </w:rPr>
        <w:tab/>
      </w:r>
      <w:r w:rsidRPr="004C1C96">
        <w:rPr>
          <w:b/>
          <w:sz w:val="22"/>
          <w:szCs w:val="22"/>
        </w:rPr>
        <w:fldChar w:fldCharType="begin">
          <w:ffData>
            <w:name w:val=""/>
            <w:enabled/>
            <w:calcOnExit w:val="0"/>
            <w:checkBox>
              <w:sizeAuto/>
              <w:default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Оговорка не применяется</w:t>
      </w:r>
    </w:p>
    <w:p w14:paraId="22BC4C05" w14:textId="77777777" w:rsidR="004C1C96" w:rsidRPr="004C1C96" w:rsidRDefault="004C1C96" w:rsidP="004C1C96">
      <w:pPr>
        <w:widowControl w:val="0"/>
        <w:spacing w:after="120"/>
        <w:jc w:val="both"/>
        <w:rPr>
          <w:i/>
          <w:sz w:val="22"/>
          <w:szCs w:val="22"/>
        </w:rPr>
      </w:pPr>
      <w:r w:rsidRPr="004C1C96">
        <w:rPr>
          <w:sz w:val="22"/>
          <w:szCs w:val="22"/>
        </w:rPr>
        <w:fldChar w:fldCharType="begin">
          <w:ffData>
            <w:name w:val=""/>
            <w:enabled/>
            <w:calcOnExit w:val="0"/>
            <w:textInput>
              <w:default w:val="(Контрагент)"/>
            </w:textInput>
          </w:ffData>
        </w:fldChar>
      </w:r>
      <w:r w:rsidRPr="004C1C96">
        <w:rPr>
          <w:sz w:val="22"/>
          <w:szCs w:val="22"/>
        </w:rPr>
        <w:instrText xml:space="preserve"> FORMTEXT </w:instrText>
      </w:r>
      <w:r w:rsidRPr="004C1C96">
        <w:rPr>
          <w:sz w:val="22"/>
          <w:szCs w:val="22"/>
        </w:rPr>
      </w:r>
      <w:r w:rsidRPr="004C1C96">
        <w:rPr>
          <w:sz w:val="22"/>
          <w:szCs w:val="22"/>
        </w:rPr>
        <w:fldChar w:fldCharType="separate"/>
      </w:r>
      <w:r w:rsidRPr="004C1C96">
        <w:rPr>
          <w:noProof/>
          <w:sz w:val="22"/>
          <w:szCs w:val="22"/>
        </w:rPr>
        <w:t>(Контрагент)</w:t>
      </w:r>
      <w:r w:rsidRPr="004C1C96">
        <w:rPr>
          <w:sz w:val="22"/>
          <w:szCs w:val="22"/>
        </w:rPr>
        <w:fldChar w:fldCharType="end"/>
      </w:r>
      <w:bookmarkStart w:id="2" w:name="ТекстовоеПоле4"/>
      <w:r w:rsidRPr="004C1C96">
        <w:rPr>
          <w:rFonts w:eastAsia="Calibri"/>
          <w:noProof/>
          <w:sz w:val="22"/>
          <w:szCs w:val="22"/>
        </w:rPr>
        <w:t xml:space="preserve"> </w:t>
      </w:r>
      <w:r w:rsidRPr="004C1C96">
        <w:rPr>
          <w:sz w:val="22"/>
          <w:szCs w:val="22"/>
        </w:rPr>
        <w:t xml:space="preserve">является </w:t>
      </w:r>
      <w:r w:rsidRPr="004C1C96">
        <w:rPr>
          <w:sz w:val="22"/>
          <w:szCs w:val="22"/>
          <w:highlight w:val="darkGray"/>
        </w:rPr>
        <w:fldChar w:fldCharType="begin">
          <w:ffData>
            <w:name w:val=""/>
            <w:enabled/>
            <w:calcOnExit w:val="0"/>
            <w:textInput>
              <w:default w:val="изготовителем/производителем"/>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изготовителем/производителем</w:t>
      </w:r>
      <w:r w:rsidRPr="004C1C96">
        <w:rPr>
          <w:sz w:val="22"/>
          <w:szCs w:val="22"/>
          <w:highlight w:val="darkGray"/>
        </w:rPr>
        <w:fldChar w:fldCharType="end"/>
      </w:r>
      <w:r w:rsidRPr="004C1C96">
        <w:rPr>
          <w:sz w:val="22"/>
          <w:szCs w:val="22"/>
        </w:rPr>
        <w:t xml:space="preserve"> </w:t>
      </w:r>
      <w:r w:rsidRPr="004C1C96">
        <w:rPr>
          <w:sz w:val="22"/>
          <w:szCs w:val="22"/>
          <w:highlight w:val="darkGray"/>
        </w:rPr>
        <w:fldChar w:fldCharType="begin">
          <w:ffData>
            <w:name w:val=""/>
            <w:enabled/>
            <w:calcOnExit w:val="0"/>
            <w:textInput>
              <w:default w:val="(товаров/продукци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(товаров/продукции)</w:t>
      </w:r>
      <w:r w:rsidRPr="004C1C96">
        <w:rPr>
          <w:sz w:val="22"/>
          <w:szCs w:val="22"/>
          <w:highlight w:val="darkGray"/>
        </w:rPr>
        <w:fldChar w:fldCharType="end"/>
      </w:r>
      <w:r w:rsidRPr="004C1C96">
        <w:rPr>
          <w:sz w:val="22"/>
          <w:szCs w:val="22"/>
        </w:rPr>
        <w:t xml:space="preserve">, </w:t>
      </w:r>
      <w:bookmarkEnd w:id="2"/>
      <w:r w:rsidRPr="004C1C96">
        <w:rPr>
          <w:sz w:val="22"/>
          <w:szCs w:val="22"/>
        </w:rPr>
        <w:t xml:space="preserve">либо </w:t>
      </w:r>
      <w:r w:rsidRPr="004C1C96">
        <w:rPr>
          <w:sz w:val="22"/>
          <w:szCs w:val="22"/>
          <w:highlight w:val="darkGray"/>
        </w:rPr>
        <w:fldChar w:fldCharType="begin">
          <w:ffData>
            <w:name w:val=""/>
            <w:enabled/>
            <w:calcOnExit w:val="0"/>
            <w:textInput>
              <w:default w:val="уполномоченным представителем (дистрибьютором, дилером, импортером)"/>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уполномоченным представителем (дистрибьютором, дилером, импортером)</w:t>
      </w:r>
      <w:r w:rsidRPr="004C1C96">
        <w:rPr>
          <w:sz w:val="22"/>
          <w:szCs w:val="22"/>
          <w:highlight w:val="darkGray"/>
        </w:rPr>
        <w:fldChar w:fldCharType="end"/>
      </w:r>
      <w:r w:rsidRPr="004C1C96">
        <w:rPr>
          <w:sz w:val="22"/>
          <w:szCs w:val="22"/>
        </w:rPr>
        <w:t xml:space="preserve"> такого </w:t>
      </w:r>
      <w:r w:rsidRPr="004C1C96">
        <w:rPr>
          <w:sz w:val="22"/>
          <w:szCs w:val="22"/>
          <w:highlight w:val="darkGray"/>
        </w:rPr>
        <w:fldChar w:fldCharType="begin">
          <w:ffData>
            <w:name w:val=""/>
            <w:enabled/>
            <w:calcOnExit w:val="0"/>
            <w:textInput>
              <w:default w:val="изготовителя/производителя"/>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изготовителя/производителя</w:t>
      </w:r>
      <w:r w:rsidRPr="004C1C96">
        <w:rPr>
          <w:sz w:val="22"/>
          <w:szCs w:val="22"/>
          <w:highlight w:val="darkGray"/>
        </w:rPr>
        <w:fldChar w:fldCharType="end"/>
      </w:r>
      <w:r w:rsidRPr="004C1C96">
        <w:rPr>
          <w:sz w:val="22"/>
          <w:szCs w:val="22"/>
        </w:rPr>
        <w:t xml:space="preserve">, либо закупает (импортирует) </w:t>
      </w:r>
      <w:r w:rsidRPr="004C1C96">
        <w:rPr>
          <w:sz w:val="22"/>
          <w:szCs w:val="22"/>
          <w:highlight w:val="darkGray"/>
        </w:rPr>
        <w:fldChar w:fldCharType="begin">
          <w:ffData>
            <w:name w:val=""/>
            <w:enabled/>
            <w:calcOnExit w:val="0"/>
            <w:textInput>
              <w:default w:val="(товары/продукцию)"/>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(товары/продукцию)</w:t>
      </w:r>
      <w:r w:rsidRPr="004C1C96">
        <w:rPr>
          <w:sz w:val="22"/>
          <w:szCs w:val="22"/>
          <w:highlight w:val="darkGray"/>
        </w:rPr>
        <w:fldChar w:fldCharType="end"/>
      </w:r>
      <w:r w:rsidRPr="004C1C96">
        <w:rPr>
          <w:sz w:val="22"/>
          <w:szCs w:val="22"/>
        </w:rPr>
        <w:t>, преследуя законную деловую цель совершения сделки приобретения для дальнейшей продажи.</w:t>
      </w:r>
    </w:p>
    <w:p w14:paraId="2CBD2F4A" w14:textId="77777777" w:rsidR="004C1C96" w:rsidRPr="004C1C96" w:rsidRDefault="004C1C96" w:rsidP="004C1C96">
      <w:pPr>
        <w:suppressAutoHyphens/>
        <w:spacing w:after="120"/>
        <w:jc w:val="center"/>
        <w:rPr>
          <w:b/>
          <w:sz w:val="22"/>
          <w:szCs w:val="22"/>
          <w:u w:val="single"/>
        </w:rPr>
      </w:pPr>
      <w:r w:rsidRPr="004C1C96">
        <w:rPr>
          <w:b/>
          <w:sz w:val="22"/>
          <w:szCs w:val="22"/>
          <w:u w:val="single"/>
        </w:rPr>
        <w:t>О возмещении имущественных потерь (Потери)</w:t>
      </w:r>
    </w:p>
    <w:p w14:paraId="70CBEAB1" w14:textId="77777777" w:rsidR="004C1C96" w:rsidRPr="004C1C96" w:rsidRDefault="004C1C96" w:rsidP="004C1C96">
      <w:pPr>
        <w:suppressAutoHyphens/>
        <w:spacing w:after="120"/>
        <w:rPr>
          <w:sz w:val="22"/>
          <w:szCs w:val="22"/>
        </w:rPr>
      </w:pPr>
      <w:r w:rsidRPr="004C1C96">
        <w:rPr>
          <w:b/>
          <w:sz w:val="22"/>
          <w:szCs w:val="22"/>
        </w:rPr>
        <w:fldChar w:fldCharType="begin">
          <w:ffData>
            <w:name w:val=""/>
            <w:enabled/>
            <w:calcOnExit w:val="0"/>
            <w:checkBox>
              <w:sizeAuto/>
              <w:default w:val="0"/>
              <w:checked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xml:space="preserve"> Оговорка применяется </w:t>
      </w:r>
      <w:r w:rsidRPr="004C1C96">
        <w:rPr>
          <w:b/>
          <w:sz w:val="22"/>
          <w:szCs w:val="22"/>
        </w:rPr>
        <w:tab/>
        <w:t xml:space="preserve"> </w:t>
      </w:r>
      <w:r w:rsidRPr="004C1C96">
        <w:rPr>
          <w:b/>
          <w:sz w:val="22"/>
          <w:szCs w:val="22"/>
        </w:rPr>
        <w:fldChar w:fldCharType="begin">
          <w:ffData>
            <w:name w:val=""/>
            <w:enabled/>
            <w:calcOnExit w:val="0"/>
            <w:checkBox>
              <w:sizeAuto/>
              <w:default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Оговорка не применяется</w:t>
      </w:r>
      <w:r w:rsidRPr="004C1C96" w:rsidDel="00F9032A">
        <w:rPr>
          <w:sz w:val="22"/>
          <w:szCs w:val="22"/>
        </w:rPr>
        <w:t xml:space="preserve"> </w:t>
      </w:r>
    </w:p>
    <w:p w14:paraId="59F78D13" w14:textId="77777777" w:rsidR="004C1C96" w:rsidRPr="004C1C96" w:rsidRDefault="004C1C96" w:rsidP="004C1C96">
      <w:pPr>
        <w:pStyle w:val="af0"/>
        <w:widowControl w:val="0"/>
        <w:numPr>
          <w:ilvl w:val="0"/>
          <w:numId w:val="37"/>
        </w:numPr>
        <w:autoSpaceDE w:val="0"/>
        <w:autoSpaceDN w:val="0"/>
        <w:adjustRightInd w:val="0"/>
        <w:ind w:left="0" w:firstLine="0"/>
        <w:jc w:val="both"/>
        <w:rPr>
          <w:sz w:val="22"/>
          <w:szCs w:val="22"/>
        </w:rPr>
      </w:pPr>
      <w:r w:rsidRPr="004C1C96">
        <w:rPr>
          <w:sz w:val="22"/>
          <w:szCs w:val="22"/>
        </w:rPr>
        <w:fldChar w:fldCharType="begin">
          <w:ffData>
            <w:name w:val=""/>
            <w:enabled/>
            <w:calcOnExit w:val="0"/>
            <w:textInput>
              <w:default w:val="(Контрагент)"/>
            </w:textInput>
          </w:ffData>
        </w:fldChar>
      </w:r>
      <w:r w:rsidRPr="004C1C96">
        <w:rPr>
          <w:sz w:val="22"/>
          <w:szCs w:val="22"/>
        </w:rPr>
        <w:instrText xml:space="preserve"> FORMTEXT </w:instrText>
      </w:r>
      <w:r w:rsidRPr="004C1C96">
        <w:rPr>
          <w:sz w:val="22"/>
          <w:szCs w:val="22"/>
        </w:rPr>
      </w:r>
      <w:r w:rsidRPr="004C1C96">
        <w:rPr>
          <w:sz w:val="22"/>
          <w:szCs w:val="22"/>
        </w:rPr>
        <w:fldChar w:fldCharType="separate"/>
      </w:r>
      <w:r w:rsidRPr="004C1C96">
        <w:rPr>
          <w:noProof/>
          <w:sz w:val="22"/>
          <w:szCs w:val="22"/>
        </w:rPr>
        <w:t>(Контрагент)</w:t>
      </w:r>
      <w:r w:rsidRPr="004C1C96">
        <w:rPr>
          <w:sz w:val="22"/>
          <w:szCs w:val="22"/>
        </w:rPr>
        <w:fldChar w:fldCharType="end"/>
      </w:r>
      <w:r w:rsidRPr="004C1C96">
        <w:rPr>
          <w:sz w:val="22"/>
          <w:szCs w:val="22"/>
        </w:rPr>
        <w:t xml:space="preserve"> возмещает Потери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(Роснефти)</w:t>
      </w:r>
      <w:r w:rsidRPr="004C1C96">
        <w:rPr>
          <w:sz w:val="22"/>
          <w:szCs w:val="22"/>
          <w:highlight w:val="darkGray"/>
        </w:rPr>
        <w:fldChar w:fldCharType="end"/>
      </w:r>
      <w:r w:rsidRPr="004C1C96">
        <w:rPr>
          <w:sz w:val="22"/>
          <w:szCs w:val="22"/>
        </w:rPr>
        <w:t xml:space="preserve">, возникшие при: (1) </w:t>
      </w:r>
      <w:r w:rsidRPr="004C1C96">
        <w:rPr>
          <w:color w:val="000000"/>
          <w:sz w:val="22"/>
          <w:szCs w:val="22"/>
        </w:rPr>
        <w:t xml:space="preserve">предъявлении налоговыми органами требований к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(Роснефти)</w:t>
      </w:r>
      <w:r w:rsidRPr="004C1C96">
        <w:rPr>
          <w:sz w:val="22"/>
          <w:szCs w:val="22"/>
          <w:highlight w:val="darkGray"/>
        </w:rPr>
        <w:fldChar w:fldCharType="end"/>
      </w:r>
      <w:r w:rsidRPr="004C1C96">
        <w:rPr>
          <w:noProof/>
          <w:sz w:val="22"/>
          <w:szCs w:val="22"/>
        </w:rPr>
        <w:t xml:space="preserve"> </w:t>
      </w:r>
      <w:r w:rsidRPr="004C1C96">
        <w:rPr>
          <w:color w:val="000000"/>
          <w:sz w:val="22"/>
          <w:szCs w:val="22"/>
        </w:rPr>
        <w:t xml:space="preserve">об уплате сумм налогов, пени, штрафов; или (2) отказе налоговыми органами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(Роснефти)</w:t>
      </w:r>
      <w:r w:rsidRPr="004C1C96">
        <w:rPr>
          <w:sz w:val="22"/>
          <w:szCs w:val="22"/>
          <w:highlight w:val="darkGray"/>
        </w:rPr>
        <w:fldChar w:fldCharType="end"/>
      </w:r>
      <w:r w:rsidRPr="004C1C96">
        <w:rPr>
          <w:noProof/>
          <w:sz w:val="22"/>
          <w:szCs w:val="22"/>
        </w:rPr>
        <w:t xml:space="preserve"> </w:t>
      </w:r>
      <w:r w:rsidRPr="004C1C96">
        <w:rPr>
          <w:color w:val="000000"/>
          <w:sz w:val="22"/>
          <w:szCs w:val="22"/>
        </w:rPr>
        <w:t xml:space="preserve">в вычетах расходов или налоговых вычетах по НДС по итогам налоговых проверок; если </w:t>
      </w:r>
      <w:r w:rsidRPr="004C1C96">
        <w:rPr>
          <w:sz w:val="22"/>
          <w:szCs w:val="22"/>
        </w:rPr>
        <w:t>наступление данных обстоятельств связано с неполнотой, недостоверностью и противоречивостью документов (сведений)</w:t>
      </w:r>
      <w:r w:rsidRPr="004C1C96">
        <w:rPr>
          <w:noProof/>
          <w:sz w:val="22"/>
          <w:szCs w:val="22"/>
        </w:rPr>
        <w:t xml:space="preserve"> </w:t>
      </w:r>
      <w:r w:rsidRPr="004C1C96">
        <w:rPr>
          <w:sz w:val="22"/>
          <w:szCs w:val="22"/>
          <w:highlight w:val="darkGray"/>
        </w:rPr>
        <w:fldChar w:fldCharType="begin">
          <w:ffData>
            <w:name w:val=""/>
            <w:enabled/>
            <w:calcOnExit w:val="0"/>
            <w:textInput>
              <w:default w:val="(Контрагента)"/>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(Контрагента)</w:t>
      </w:r>
      <w:r w:rsidRPr="004C1C96">
        <w:rPr>
          <w:sz w:val="22"/>
          <w:szCs w:val="22"/>
          <w:highlight w:val="darkGray"/>
        </w:rPr>
        <w:fldChar w:fldCharType="end"/>
      </w:r>
      <w:r w:rsidRPr="004C1C96">
        <w:rPr>
          <w:sz w:val="22"/>
          <w:szCs w:val="22"/>
        </w:rPr>
        <w:t xml:space="preserve">, а также с привлечением </w:t>
      </w:r>
      <w:r w:rsidRPr="004C1C96">
        <w:rPr>
          <w:sz w:val="22"/>
          <w:szCs w:val="22"/>
        </w:rPr>
        <w:fldChar w:fldCharType="begin">
          <w:ffData>
            <w:name w:val=""/>
            <w:enabled/>
            <w:calcOnExit w:val="0"/>
            <w:textInput>
              <w:default w:val="(Контрагентом)"/>
            </w:textInput>
          </w:ffData>
        </w:fldChar>
      </w:r>
      <w:r w:rsidRPr="004C1C96">
        <w:rPr>
          <w:sz w:val="22"/>
          <w:szCs w:val="22"/>
        </w:rPr>
        <w:instrText xml:space="preserve"> FORMTEXT </w:instrText>
      </w:r>
      <w:r w:rsidRPr="004C1C96">
        <w:rPr>
          <w:sz w:val="22"/>
          <w:szCs w:val="22"/>
        </w:rPr>
      </w:r>
      <w:r w:rsidRPr="004C1C96">
        <w:rPr>
          <w:sz w:val="22"/>
          <w:szCs w:val="22"/>
        </w:rPr>
        <w:fldChar w:fldCharType="separate"/>
      </w:r>
      <w:r w:rsidRPr="004C1C96">
        <w:rPr>
          <w:noProof/>
          <w:sz w:val="22"/>
          <w:szCs w:val="22"/>
        </w:rPr>
        <w:t>(Контрагентом)</w:t>
      </w:r>
      <w:r w:rsidRPr="004C1C96">
        <w:rPr>
          <w:sz w:val="22"/>
          <w:szCs w:val="22"/>
        </w:rPr>
        <w:fldChar w:fldCharType="end"/>
      </w:r>
      <w:r w:rsidRPr="004C1C96">
        <w:rPr>
          <w:sz w:val="22"/>
          <w:szCs w:val="22"/>
        </w:rPr>
        <w:t xml:space="preserve"> без проявления должной осмотрительности контрагентов с признаками «технических» компаний, не ведущих реальной экономической деятельности и не исполняющих налоговые обязательства в связи со сделками, оформляемыми от их имени. </w:t>
      </w:r>
    </w:p>
    <w:p w14:paraId="08EBE6A6" w14:textId="77777777" w:rsidR="004C1C96" w:rsidRPr="004C1C96" w:rsidRDefault="004C1C96" w:rsidP="004C1C96">
      <w:pPr>
        <w:pStyle w:val="aff3"/>
        <w:numPr>
          <w:ilvl w:val="0"/>
          <w:numId w:val="37"/>
        </w:numPr>
        <w:autoSpaceDE w:val="0"/>
        <w:autoSpaceDN w:val="0"/>
        <w:adjustRightInd w:val="0"/>
        <w:spacing w:before="0" w:beforeAutospacing="0" w:after="0" w:afterAutospacing="0"/>
        <w:ind w:left="0" w:firstLine="0"/>
        <w:rPr>
          <w:rStyle w:val="afff9"/>
          <w:rFonts w:asciiTheme="minorHAnsi" w:eastAsiaTheme="minorHAnsi" w:hAnsiTheme="minorHAnsi" w:cstheme="minorBidi"/>
          <w:iCs w:val="0"/>
          <w:sz w:val="22"/>
          <w:szCs w:val="22"/>
          <w:lang w:eastAsia="en-US"/>
        </w:rPr>
      </w:pPr>
      <w:r w:rsidRPr="004C1C96">
        <w:rPr>
          <w:sz w:val="22"/>
          <w:szCs w:val="22"/>
        </w:rPr>
        <w:fldChar w:fldCharType="begin">
          <w:ffData>
            <w:name w:val=""/>
            <w:enabled/>
            <w:calcOnExit w:val="0"/>
            <w:textInput>
              <w:default w:val="(Контрагент)"/>
            </w:textInput>
          </w:ffData>
        </w:fldChar>
      </w:r>
      <w:r w:rsidRPr="004C1C96">
        <w:rPr>
          <w:sz w:val="22"/>
          <w:szCs w:val="22"/>
        </w:rPr>
        <w:instrText xml:space="preserve"> FORMTEXT </w:instrText>
      </w:r>
      <w:r w:rsidRPr="004C1C96">
        <w:rPr>
          <w:sz w:val="22"/>
          <w:szCs w:val="22"/>
        </w:rPr>
      </w:r>
      <w:r w:rsidRPr="004C1C96">
        <w:rPr>
          <w:sz w:val="22"/>
          <w:szCs w:val="22"/>
        </w:rPr>
        <w:fldChar w:fldCharType="separate"/>
      </w:r>
      <w:r w:rsidRPr="004C1C96">
        <w:rPr>
          <w:noProof/>
          <w:sz w:val="22"/>
          <w:szCs w:val="22"/>
        </w:rPr>
        <w:t>(Контрагент)</w:t>
      </w:r>
      <w:r w:rsidRPr="004C1C96">
        <w:rPr>
          <w:sz w:val="22"/>
          <w:szCs w:val="22"/>
        </w:rPr>
        <w:fldChar w:fldCharType="end"/>
      </w:r>
      <w:r w:rsidRPr="004C1C96">
        <w:rPr>
          <w:sz w:val="22"/>
          <w:szCs w:val="22"/>
        </w:rPr>
        <w:t xml:space="preserve"> возмещает все возникшие у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(Роснефти)</w:t>
      </w:r>
      <w:r w:rsidRPr="004C1C96">
        <w:rPr>
          <w:sz w:val="22"/>
          <w:szCs w:val="22"/>
          <w:highlight w:val="darkGray"/>
        </w:rPr>
        <w:fldChar w:fldCharType="end"/>
      </w:r>
      <w:r w:rsidRPr="004C1C96">
        <w:rPr>
          <w:sz w:val="22"/>
          <w:szCs w:val="22"/>
        </w:rPr>
        <w:t xml:space="preserve"> Потери, вызванные возникновением вышеуказанных обстоятельств</w:t>
      </w:r>
      <w:r w:rsidRPr="004C1C96">
        <w:rPr>
          <w:rFonts w:eastAsia="Calibri"/>
          <w:noProof/>
          <w:sz w:val="22"/>
          <w:szCs w:val="22"/>
          <w:highlight w:val="darkGray"/>
        </w:rPr>
        <w:fldChar w:fldCharType="begin">
          <w:ffData>
            <w:name w:val=""/>
            <w:enabled/>
            <w:calcOnExit w:val="0"/>
            <w:textInput>
              <w:default w:val=", увеличенные на суммы применимых налогов, подлежащих уплате "/>
            </w:textInput>
          </w:ffData>
        </w:fldChar>
      </w:r>
      <w:r w:rsidRPr="004C1C96">
        <w:rPr>
          <w:rFonts w:eastAsia="Calibri"/>
          <w:noProof/>
          <w:sz w:val="22"/>
          <w:szCs w:val="22"/>
          <w:highlight w:val="darkGray"/>
        </w:rPr>
        <w:instrText xml:space="preserve"> FORMTEXT </w:instrText>
      </w:r>
      <w:r w:rsidRPr="004C1C96">
        <w:rPr>
          <w:rFonts w:eastAsia="Calibri"/>
          <w:noProof/>
          <w:sz w:val="22"/>
          <w:szCs w:val="22"/>
          <w:highlight w:val="darkGray"/>
        </w:rPr>
      </w:r>
      <w:r w:rsidRPr="004C1C96">
        <w:rPr>
          <w:rFonts w:eastAsia="Calibri"/>
          <w:noProof/>
          <w:sz w:val="22"/>
          <w:szCs w:val="22"/>
          <w:highlight w:val="darkGray"/>
        </w:rPr>
        <w:fldChar w:fldCharType="separate"/>
      </w:r>
      <w:r w:rsidRPr="004C1C96">
        <w:rPr>
          <w:rFonts w:eastAsia="Calibri"/>
          <w:noProof/>
          <w:sz w:val="22"/>
          <w:szCs w:val="22"/>
          <w:highlight w:val="darkGray"/>
        </w:rPr>
        <w:t xml:space="preserve">, увеличенные на суммы применимых налогов, подлежащих уплате </w:t>
      </w:r>
      <w:r w:rsidRPr="004C1C96">
        <w:rPr>
          <w:rFonts w:eastAsia="Calibri"/>
          <w:noProof/>
          <w:sz w:val="22"/>
          <w:szCs w:val="22"/>
          <w:highlight w:val="darkGray"/>
        </w:rPr>
        <w:fldChar w:fldCharType="end"/>
      </w:r>
      <w:r w:rsidRPr="004C1C96">
        <w:rPr>
          <w:rFonts w:eastAsia="Calibri"/>
          <w:noProof/>
          <w:sz w:val="22"/>
          <w:szCs w:val="22"/>
          <w:highlight w:val="darkGray"/>
        </w:rPr>
        <w:fldChar w:fldCharType="begin">
          <w:ffData>
            <w:name w:val=""/>
            <w:enabled/>
            <w:calcOnExit w:val="0"/>
            <w:textInput>
              <w:default w:val="(Роснефтью)"/>
            </w:textInput>
          </w:ffData>
        </w:fldChar>
      </w:r>
      <w:r w:rsidRPr="004C1C96">
        <w:rPr>
          <w:rFonts w:eastAsia="Calibri"/>
          <w:noProof/>
          <w:sz w:val="22"/>
          <w:szCs w:val="22"/>
          <w:highlight w:val="darkGray"/>
        </w:rPr>
        <w:instrText xml:space="preserve"> FORMTEXT </w:instrText>
      </w:r>
      <w:r w:rsidRPr="004C1C96">
        <w:rPr>
          <w:rFonts w:eastAsia="Calibri"/>
          <w:noProof/>
          <w:sz w:val="22"/>
          <w:szCs w:val="22"/>
          <w:highlight w:val="darkGray"/>
        </w:rPr>
      </w:r>
      <w:r w:rsidRPr="004C1C96">
        <w:rPr>
          <w:rFonts w:eastAsia="Calibri"/>
          <w:noProof/>
          <w:sz w:val="22"/>
          <w:szCs w:val="22"/>
          <w:highlight w:val="darkGray"/>
        </w:rPr>
        <w:fldChar w:fldCharType="separate"/>
      </w:r>
      <w:r w:rsidRPr="004C1C96">
        <w:rPr>
          <w:rFonts w:eastAsia="Calibri"/>
          <w:noProof/>
          <w:sz w:val="22"/>
          <w:szCs w:val="22"/>
          <w:highlight w:val="darkGray"/>
        </w:rPr>
        <w:t>(Роснефтью)</w:t>
      </w:r>
      <w:r w:rsidRPr="004C1C96">
        <w:rPr>
          <w:rFonts w:eastAsia="Calibri"/>
          <w:noProof/>
          <w:sz w:val="22"/>
          <w:szCs w:val="22"/>
          <w:highlight w:val="darkGray"/>
        </w:rPr>
        <w:fldChar w:fldCharType="end"/>
      </w:r>
      <w:r w:rsidRPr="004C1C96">
        <w:rPr>
          <w:rFonts w:eastAsia="Calibri"/>
          <w:noProof/>
          <w:sz w:val="22"/>
          <w:szCs w:val="22"/>
          <w:highlight w:val="darkGray"/>
        </w:rPr>
        <w:t xml:space="preserve"> </w:t>
      </w:r>
      <w:r w:rsidRPr="004C1C96">
        <w:rPr>
          <w:rFonts w:eastAsia="Calibri"/>
          <w:noProof/>
          <w:sz w:val="22"/>
          <w:szCs w:val="22"/>
          <w:highlight w:val="darkGray"/>
        </w:rPr>
        <w:fldChar w:fldCharType="begin">
          <w:ffData>
            <w:name w:val=""/>
            <w:enabled/>
            <w:calcOnExit w:val="0"/>
            <w:textInput>
              <w:default w:val="в связи с получением от "/>
            </w:textInput>
          </w:ffData>
        </w:fldChar>
      </w:r>
      <w:r w:rsidRPr="004C1C96">
        <w:rPr>
          <w:rFonts w:eastAsia="Calibri"/>
          <w:noProof/>
          <w:sz w:val="22"/>
          <w:szCs w:val="22"/>
          <w:highlight w:val="darkGray"/>
        </w:rPr>
        <w:instrText xml:space="preserve"> FORMTEXT </w:instrText>
      </w:r>
      <w:r w:rsidRPr="004C1C96">
        <w:rPr>
          <w:rFonts w:eastAsia="Calibri"/>
          <w:noProof/>
          <w:sz w:val="22"/>
          <w:szCs w:val="22"/>
          <w:highlight w:val="darkGray"/>
        </w:rPr>
      </w:r>
      <w:r w:rsidRPr="004C1C96">
        <w:rPr>
          <w:rFonts w:eastAsia="Calibri"/>
          <w:noProof/>
          <w:sz w:val="22"/>
          <w:szCs w:val="22"/>
          <w:highlight w:val="darkGray"/>
        </w:rPr>
        <w:fldChar w:fldCharType="separate"/>
      </w:r>
      <w:r w:rsidRPr="004C1C96">
        <w:rPr>
          <w:rFonts w:eastAsia="Calibri"/>
          <w:noProof/>
          <w:sz w:val="22"/>
          <w:szCs w:val="22"/>
          <w:highlight w:val="darkGray"/>
        </w:rPr>
        <w:t xml:space="preserve">в связи с получением от </w:t>
      </w:r>
      <w:r w:rsidRPr="004C1C96">
        <w:rPr>
          <w:rFonts w:eastAsia="Calibri"/>
          <w:noProof/>
          <w:sz w:val="22"/>
          <w:szCs w:val="22"/>
          <w:highlight w:val="darkGray"/>
        </w:rPr>
        <w:fldChar w:fldCharType="end"/>
      </w:r>
      <w:r w:rsidRPr="004C1C96">
        <w:rPr>
          <w:rFonts w:eastAsia="Calibri"/>
          <w:noProof/>
          <w:sz w:val="22"/>
          <w:szCs w:val="22"/>
          <w:highlight w:val="darkGray"/>
        </w:rPr>
        <w:fldChar w:fldCharType="begin">
          <w:ffData>
            <w:name w:val=""/>
            <w:enabled/>
            <w:calcOnExit w:val="0"/>
            <w:textInput>
              <w:default w:val="(Контрагента)"/>
            </w:textInput>
          </w:ffData>
        </w:fldChar>
      </w:r>
      <w:r w:rsidRPr="004C1C96">
        <w:rPr>
          <w:rFonts w:eastAsia="Calibri"/>
          <w:noProof/>
          <w:sz w:val="22"/>
          <w:szCs w:val="22"/>
          <w:highlight w:val="darkGray"/>
        </w:rPr>
        <w:instrText xml:space="preserve"> FORMTEXT </w:instrText>
      </w:r>
      <w:r w:rsidRPr="004C1C96">
        <w:rPr>
          <w:rFonts w:eastAsia="Calibri"/>
          <w:noProof/>
          <w:sz w:val="22"/>
          <w:szCs w:val="22"/>
          <w:highlight w:val="darkGray"/>
        </w:rPr>
      </w:r>
      <w:r w:rsidRPr="004C1C96">
        <w:rPr>
          <w:rFonts w:eastAsia="Calibri"/>
          <w:noProof/>
          <w:sz w:val="22"/>
          <w:szCs w:val="22"/>
          <w:highlight w:val="darkGray"/>
        </w:rPr>
        <w:fldChar w:fldCharType="separate"/>
      </w:r>
      <w:r w:rsidRPr="004C1C96">
        <w:rPr>
          <w:rFonts w:eastAsia="Calibri"/>
          <w:noProof/>
          <w:sz w:val="22"/>
          <w:szCs w:val="22"/>
          <w:highlight w:val="darkGray"/>
        </w:rPr>
        <w:t>(Контрагента)</w:t>
      </w:r>
      <w:r w:rsidRPr="004C1C96">
        <w:rPr>
          <w:rFonts w:eastAsia="Calibri"/>
          <w:noProof/>
          <w:sz w:val="22"/>
          <w:szCs w:val="22"/>
          <w:highlight w:val="darkGray"/>
        </w:rPr>
        <w:fldChar w:fldCharType="end"/>
      </w:r>
      <w:r w:rsidRPr="004C1C96">
        <w:rPr>
          <w:rFonts w:eastAsia="Calibri"/>
          <w:noProof/>
          <w:sz w:val="22"/>
          <w:szCs w:val="22"/>
          <w:highlight w:val="darkGray"/>
        </w:rPr>
        <w:t xml:space="preserve"> </w:t>
      </w:r>
      <w:r w:rsidRPr="004C1C96">
        <w:rPr>
          <w:rFonts w:eastAsia="Calibri"/>
          <w:noProof/>
          <w:sz w:val="22"/>
          <w:szCs w:val="22"/>
          <w:highlight w:val="darkGray"/>
        </w:rPr>
        <w:fldChar w:fldCharType="begin">
          <w:ffData>
            <w:name w:val=""/>
            <w:enabled/>
            <w:calcOnExit w:val="0"/>
            <w:textInput>
              <w:default w:val="возмещения по п. 1 оговорки, чтобы после их уплаты сумма возмещения равнялась величине Потерь,"/>
            </w:textInput>
          </w:ffData>
        </w:fldChar>
      </w:r>
      <w:r w:rsidRPr="004C1C96">
        <w:rPr>
          <w:rFonts w:eastAsia="Calibri"/>
          <w:noProof/>
          <w:sz w:val="22"/>
          <w:szCs w:val="22"/>
          <w:highlight w:val="darkGray"/>
        </w:rPr>
        <w:instrText xml:space="preserve"> FORMTEXT </w:instrText>
      </w:r>
      <w:r w:rsidRPr="004C1C96">
        <w:rPr>
          <w:rFonts w:eastAsia="Calibri"/>
          <w:noProof/>
          <w:sz w:val="22"/>
          <w:szCs w:val="22"/>
          <w:highlight w:val="darkGray"/>
        </w:rPr>
      </w:r>
      <w:r w:rsidRPr="004C1C96">
        <w:rPr>
          <w:rFonts w:eastAsia="Calibri"/>
          <w:noProof/>
          <w:sz w:val="22"/>
          <w:szCs w:val="22"/>
          <w:highlight w:val="darkGray"/>
        </w:rPr>
        <w:fldChar w:fldCharType="separate"/>
      </w:r>
      <w:r w:rsidRPr="004C1C96">
        <w:rPr>
          <w:rFonts w:eastAsia="Calibri"/>
          <w:noProof/>
          <w:sz w:val="22"/>
          <w:szCs w:val="22"/>
          <w:highlight w:val="darkGray"/>
        </w:rPr>
        <w:t>возмещения по п. 1 оговорки, чтобы после их уплаты сумма возмещения равнялась величине Потерь,</w:t>
      </w:r>
      <w:r w:rsidRPr="004C1C96">
        <w:rPr>
          <w:rFonts w:eastAsia="Calibri"/>
          <w:noProof/>
          <w:sz w:val="22"/>
          <w:szCs w:val="22"/>
          <w:highlight w:val="darkGray"/>
        </w:rPr>
        <w:fldChar w:fldCharType="end"/>
      </w:r>
      <w:r w:rsidRPr="004C1C96">
        <w:rPr>
          <w:color w:val="000000"/>
          <w:sz w:val="22"/>
          <w:szCs w:val="22"/>
        </w:rPr>
        <w:t xml:space="preserve"> в течение </w:t>
      </w:r>
      <w:r w:rsidRPr="004C1C96">
        <w:rPr>
          <w:noProof/>
          <w:sz w:val="22"/>
          <w:szCs w:val="22"/>
          <w:highlight w:val="darkGray"/>
        </w:rPr>
        <w:fldChar w:fldCharType="begin">
          <w:ffData>
            <w:name w:val=""/>
            <w:enabled/>
            <w:calcOnExit w:val="0"/>
            <w:textInput>
              <w:default w:val="10-ти"/>
            </w:textInput>
          </w:ffData>
        </w:fldChar>
      </w:r>
      <w:r w:rsidRPr="004C1C96">
        <w:rPr>
          <w:noProof/>
          <w:sz w:val="22"/>
          <w:szCs w:val="22"/>
          <w:highlight w:val="darkGray"/>
        </w:rPr>
        <w:instrText xml:space="preserve"> FORMTEXT </w:instrText>
      </w:r>
      <w:r w:rsidRPr="004C1C96">
        <w:rPr>
          <w:noProof/>
          <w:sz w:val="22"/>
          <w:szCs w:val="22"/>
          <w:highlight w:val="darkGray"/>
        </w:rPr>
      </w:r>
      <w:r w:rsidRPr="004C1C96">
        <w:rPr>
          <w:noProof/>
          <w:sz w:val="22"/>
          <w:szCs w:val="22"/>
          <w:highlight w:val="darkGray"/>
        </w:rPr>
        <w:fldChar w:fldCharType="separate"/>
      </w:r>
      <w:r w:rsidRPr="004C1C96">
        <w:rPr>
          <w:noProof/>
          <w:sz w:val="22"/>
          <w:szCs w:val="22"/>
          <w:highlight w:val="darkGray"/>
        </w:rPr>
        <w:t>10-ти</w:t>
      </w:r>
      <w:r w:rsidRPr="004C1C96">
        <w:rPr>
          <w:noProof/>
          <w:sz w:val="22"/>
          <w:szCs w:val="22"/>
          <w:highlight w:val="darkGray"/>
        </w:rPr>
        <w:fldChar w:fldCharType="end"/>
      </w:r>
      <w:r w:rsidRPr="004C1C96">
        <w:rPr>
          <w:noProof/>
          <w:sz w:val="22"/>
          <w:szCs w:val="22"/>
        </w:rPr>
        <w:t xml:space="preserve"> </w:t>
      </w:r>
      <w:r w:rsidRPr="004C1C96">
        <w:rPr>
          <w:color w:val="000000"/>
          <w:sz w:val="22"/>
          <w:szCs w:val="22"/>
        </w:rPr>
        <w:t xml:space="preserve">рабочих дней с даты получения требования </w:t>
      </w:r>
      <w:r w:rsidRPr="004C1C96">
        <w:rPr>
          <w:sz w:val="22"/>
          <w:szCs w:val="22"/>
        </w:rPr>
        <w:t>и подтверждающих документов о понесенных Потерях или что они с неизбежностью будут понесены в будущем. Размер Потерь определяется с учетом документов налоговых органов и/или судебных актов, вступивших в законную силу.</w:t>
      </w:r>
      <w:r w:rsidRPr="004C1C96">
        <w:rPr>
          <w:i/>
          <w:sz w:val="22"/>
          <w:szCs w:val="22"/>
        </w:rPr>
        <w:t xml:space="preserve"> </w:t>
      </w:r>
      <w:r w:rsidRPr="004C1C96">
        <w:rPr>
          <w:rStyle w:val="afff9"/>
          <w:sz w:val="22"/>
          <w:szCs w:val="22"/>
        </w:rPr>
        <w:t xml:space="preserve">Факт оспаривания </w:t>
      </w:r>
      <w:r w:rsidRPr="004C1C96">
        <w:rPr>
          <w:sz w:val="22"/>
          <w:szCs w:val="22"/>
          <w:highlight w:val="darkGray"/>
        </w:rPr>
        <w:fldChar w:fldCharType="begin">
          <w:ffData>
            <w:name w:val=""/>
            <w:enabled/>
            <w:calcOnExit w:val="0"/>
            <w:textInput>
              <w:default w:val="(Роснефтью)"/>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(Роснефтью)</w:t>
      </w:r>
      <w:r w:rsidRPr="004C1C96">
        <w:rPr>
          <w:sz w:val="22"/>
          <w:szCs w:val="22"/>
          <w:highlight w:val="darkGray"/>
        </w:rPr>
        <w:fldChar w:fldCharType="end"/>
      </w:r>
      <w:r w:rsidRPr="004C1C96">
        <w:rPr>
          <w:i/>
          <w:sz w:val="22"/>
          <w:szCs w:val="22"/>
        </w:rPr>
        <w:t xml:space="preserve"> </w:t>
      </w:r>
      <w:r w:rsidRPr="004C1C96">
        <w:rPr>
          <w:rStyle w:val="afff9"/>
          <w:sz w:val="22"/>
          <w:szCs w:val="22"/>
        </w:rPr>
        <w:t xml:space="preserve">налоговых претензий не влияет на обязанность </w:t>
      </w:r>
      <w:r w:rsidRPr="004C1C96">
        <w:rPr>
          <w:sz w:val="22"/>
          <w:szCs w:val="22"/>
          <w:highlight w:val="darkGray"/>
        </w:rPr>
        <w:fldChar w:fldCharType="begin">
          <w:ffData>
            <w:name w:val=""/>
            <w:enabled/>
            <w:calcOnExit w:val="0"/>
            <w:textInput>
              <w:default w:val="(Контрагента)"/>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(Контрагента)</w:t>
      </w:r>
      <w:r w:rsidRPr="004C1C96">
        <w:rPr>
          <w:sz w:val="22"/>
          <w:szCs w:val="22"/>
          <w:highlight w:val="darkGray"/>
        </w:rPr>
        <w:fldChar w:fldCharType="end"/>
      </w:r>
      <w:r w:rsidRPr="004C1C96">
        <w:rPr>
          <w:i/>
          <w:sz w:val="22"/>
          <w:szCs w:val="22"/>
        </w:rPr>
        <w:t xml:space="preserve"> </w:t>
      </w:r>
      <w:r w:rsidRPr="004C1C96">
        <w:rPr>
          <w:rStyle w:val="afff9"/>
          <w:sz w:val="22"/>
          <w:szCs w:val="22"/>
        </w:rPr>
        <w:t>возместить Потери.</w:t>
      </w:r>
    </w:p>
    <w:p w14:paraId="5CFC327D" w14:textId="77777777" w:rsidR="004C1C96" w:rsidRPr="004C1C96" w:rsidRDefault="004C1C96" w:rsidP="004C1C96">
      <w:pPr>
        <w:pStyle w:val="aff3"/>
        <w:numPr>
          <w:ilvl w:val="0"/>
          <w:numId w:val="37"/>
        </w:numPr>
        <w:autoSpaceDE w:val="0"/>
        <w:autoSpaceDN w:val="0"/>
        <w:adjustRightInd w:val="0"/>
        <w:spacing w:before="0" w:beforeAutospacing="0" w:after="120" w:afterAutospacing="0"/>
        <w:ind w:left="0" w:firstLine="0"/>
        <w:rPr>
          <w:rStyle w:val="afff9"/>
          <w:rFonts w:asciiTheme="minorHAnsi" w:eastAsiaTheme="minorHAnsi" w:hAnsiTheme="minorHAnsi" w:cstheme="minorBidi"/>
          <w:iCs w:val="0"/>
          <w:sz w:val="22"/>
          <w:szCs w:val="22"/>
          <w:lang w:eastAsia="en-US"/>
        </w:rPr>
      </w:pPr>
      <w:r w:rsidRPr="004C1C96">
        <w:rPr>
          <w:sz w:val="22"/>
          <w:szCs w:val="22"/>
          <w:highlight w:val="darkGray"/>
        </w:rPr>
        <w:fldChar w:fldCharType="begin">
          <w:ffData>
            <w:name w:val=""/>
            <w:enabled/>
            <w:calcOnExit w:val="0"/>
            <w:textInput>
              <w:default w:val="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w:t>
      </w:r>
      <w:r w:rsidRPr="004C1C96">
        <w:rPr>
          <w:sz w:val="22"/>
          <w:szCs w:val="22"/>
          <w:highlight w:val="darkGray"/>
        </w:rPr>
        <w:fldChar w:fldCharType="end"/>
      </w:r>
      <w:r w:rsidRPr="004C1C96">
        <w:rPr>
          <w:rStyle w:val="afff9"/>
          <w:sz w:val="22"/>
          <w:szCs w:val="22"/>
        </w:rPr>
        <w:t xml:space="preserve"> </w:t>
      </w:r>
    </w:p>
    <w:p w14:paraId="5229CA7D" w14:textId="77777777" w:rsidR="004C1C96" w:rsidRPr="004C1C96" w:rsidRDefault="004C1C96" w:rsidP="004C1C96">
      <w:pPr>
        <w:pStyle w:val="af0"/>
        <w:spacing w:after="120"/>
        <w:ind w:left="0"/>
        <w:contextualSpacing w:val="0"/>
        <w:jc w:val="center"/>
        <w:rPr>
          <w:sz w:val="22"/>
          <w:szCs w:val="22"/>
          <w:u w:val="single"/>
        </w:rPr>
      </w:pPr>
      <w:r w:rsidRPr="004C1C96">
        <w:rPr>
          <w:b/>
          <w:sz w:val="22"/>
          <w:szCs w:val="22"/>
          <w:u w:val="single"/>
        </w:rPr>
        <w:t>Об исполнении налоговых обязательств по НДС с российскими лицами</w:t>
      </w:r>
    </w:p>
    <w:p w14:paraId="2849F886" w14:textId="77777777" w:rsidR="004C1C96" w:rsidRPr="004C1C96" w:rsidRDefault="004C1C96" w:rsidP="004C1C96">
      <w:pPr>
        <w:suppressAutoHyphens/>
        <w:spacing w:after="120"/>
        <w:rPr>
          <w:sz w:val="22"/>
          <w:szCs w:val="22"/>
        </w:rPr>
      </w:pPr>
      <w:r w:rsidRPr="004C1C96">
        <w:rPr>
          <w:b/>
          <w:sz w:val="22"/>
          <w:szCs w:val="22"/>
        </w:rPr>
        <w:fldChar w:fldCharType="begin">
          <w:ffData>
            <w:name w:val=""/>
            <w:enabled/>
            <w:calcOnExit w:val="0"/>
            <w:checkBox>
              <w:sizeAuto/>
              <w:default w:val="0"/>
              <w:checked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xml:space="preserve"> Оговорка применяется </w:t>
      </w:r>
      <w:r w:rsidRPr="004C1C96">
        <w:rPr>
          <w:b/>
          <w:sz w:val="22"/>
          <w:szCs w:val="22"/>
        </w:rPr>
        <w:tab/>
        <w:t xml:space="preserve"> </w:t>
      </w:r>
      <w:r w:rsidRPr="004C1C96">
        <w:rPr>
          <w:b/>
          <w:sz w:val="22"/>
          <w:szCs w:val="22"/>
        </w:rPr>
        <w:fldChar w:fldCharType="begin">
          <w:ffData>
            <w:name w:val=""/>
            <w:enabled/>
            <w:calcOnExit w:val="0"/>
            <w:checkBox>
              <w:sizeAuto/>
              <w:default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Оговорка не применяется</w:t>
      </w:r>
      <w:r w:rsidRPr="004C1C96" w:rsidDel="00F9032A">
        <w:rPr>
          <w:sz w:val="22"/>
          <w:szCs w:val="22"/>
        </w:rPr>
        <w:t xml:space="preserve"> </w:t>
      </w:r>
    </w:p>
    <w:p w14:paraId="38D001B9" w14:textId="77777777" w:rsidR="004C1C96" w:rsidRPr="004C1C96" w:rsidRDefault="004C1C96" w:rsidP="004C1C96">
      <w:pPr>
        <w:pStyle w:val="af0"/>
        <w:numPr>
          <w:ilvl w:val="0"/>
          <w:numId w:val="33"/>
        </w:numPr>
        <w:ind w:left="0" w:firstLine="0"/>
        <w:jc w:val="both"/>
        <w:rPr>
          <w:sz w:val="22"/>
          <w:szCs w:val="22"/>
        </w:rPr>
      </w:pPr>
      <w:r w:rsidRPr="004C1C96">
        <w:rPr>
          <w:sz w:val="22"/>
          <w:szCs w:val="22"/>
        </w:rPr>
        <w:fldChar w:fldCharType="begin">
          <w:ffData>
            <w:name w:val=""/>
            <w:enabled/>
            <w:calcOnExit w:val="0"/>
            <w:textInput>
              <w:default w:val="(Контрагент)"/>
            </w:textInput>
          </w:ffData>
        </w:fldChar>
      </w:r>
      <w:r w:rsidRPr="004C1C96">
        <w:rPr>
          <w:sz w:val="22"/>
          <w:szCs w:val="22"/>
        </w:rPr>
        <w:instrText xml:space="preserve"> FORMTEXT </w:instrText>
      </w:r>
      <w:r w:rsidRPr="004C1C96">
        <w:rPr>
          <w:sz w:val="22"/>
          <w:szCs w:val="22"/>
        </w:rPr>
      </w:r>
      <w:r w:rsidRPr="004C1C96">
        <w:rPr>
          <w:sz w:val="22"/>
          <w:szCs w:val="22"/>
        </w:rPr>
        <w:fldChar w:fldCharType="separate"/>
      </w:r>
      <w:r w:rsidRPr="004C1C96">
        <w:rPr>
          <w:noProof/>
          <w:sz w:val="22"/>
          <w:szCs w:val="22"/>
        </w:rPr>
        <w:t>(Контрагент)</w:t>
      </w:r>
      <w:r w:rsidRPr="004C1C96">
        <w:rPr>
          <w:sz w:val="22"/>
          <w:szCs w:val="22"/>
        </w:rPr>
        <w:fldChar w:fldCharType="end"/>
      </w:r>
      <w:r w:rsidRPr="004C1C96">
        <w:rPr>
          <w:sz w:val="22"/>
          <w:szCs w:val="22"/>
        </w:rPr>
        <w:t xml:space="preserve"> заверяет, что все операции </w:t>
      </w:r>
      <w:r w:rsidRPr="004C1C96">
        <w:rPr>
          <w:sz w:val="22"/>
          <w:szCs w:val="22"/>
          <w:highlight w:val="darkGray"/>
        </w:rPr>
        <w:fldChar w:fldCharType="begin">
          <w:ffData>
            <w:name w:val=""/>
            <w:enabled/>
            <w:calcOnExit w:val="0"/>
            <w:textInput>
              <w:default w:val="по реализации (товаров, работ, услуг, имущественных прав)"/>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по реализации (товаров, работ, услуг, имущественных прав)</w:t>
      </w:r>
      <w:r w:rsidRPr="004C1C96">
        <w:rPr>
          <w:sz w:val="22"/>
          <w:szCs w:val="22"/>
          <w:highlight w:val="darkGray"/>
        </w:rPr>
        <w:fldChar w:fldCharType="end"/>
      </w:r>
      <w:r w:rsidRPr="004C1C96">
        <w:rPr>
          <w:sz w:val="22"/>
          <w:szCs w:val="22"/>
        </w:rPr>
        <w:t xml:space="preserve"> и предъявленный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(Роснефти)</w:t>
      </w:r>
      <w:r w:rsidRPr="004C1C96">
        <w:rPr>
          <w:sz w:val="22"/>
          <w:szCs w:val="22"/>
          <w:highlight w:val="darkGray"/>
        </w:rPr>
        <w:fldChar w:fldCharType="end"/>
      </w:r>
      <w:r w:rsidRPr="004C1C96">
        <w:rPr>
          <w:sz w:val="22"/>
          <w:szCs w:val="22"/>
        </w:rPr>
        <w:t xml:space="preserve"> в составе цены (стоимости) </w:t>
      </w:r>
      <w:r w:rsidRPr="004C1C96">
        <w:rPr>
          <w:noProof/>
          <w:sz w:val="22"/>
          <w:szCs w:val="22"/>
          <w:highlight w:val="darkGray"/>
        </w:rPr>
        <w:fldChar w:fldCharType="begin">
          <w:ffData>
            <w:name w:val=""/>
            <w:enabled/>
            <w:calcOnExit w:val="0"/>
            <w:textInput>
              <w:default w:val="(указываются операции и товары, работы, услуги, имущественные права)"/>
            </w:textInput>
          </w:ffData>
        </w:fldChar>
      </w:r>
      <w:r w:rsidRPr="004C1C96">
        <w:rPr>
          <w:noProof/>
          <w:sz w:val="22"/>
          <w:szCs w:val="22"/>
          <w:highlight w:val="darkGray"/>
        </w:rPr>
        <w:instrText xml:space="preserve"> FORMTEXT </w:instrText>
      </w:r>
      <w:r w:rsidRPr="004C1C96">
        <w:rPr>
          <w:noProof/>
          <w:sz w:val="22"/>
          <w:szCs w:val="22"/>
          <w:highlight w:val="darkGray"/>
        </w:rPr>
      </w:r>
      <w:r w:rsidRPr="004C1C96">
        <w:rPr>
          <w:noProof/>
          <w:sz w:val="22"/>
          <w:szCs w:val="22"/>
          <w:highlight w:val="darkGray"/>
        </w:rPr>
        <w:fldChar w:fldCharType="separate"/>
      </w:r>
      <w:r w:rsidRPr="004C1C96">
        <w:rPr>
          <w:noProof/>
          <w:sz w:val="22"/>
          <w:szCs w:val="22"/>
          <w:highlight w:val="darkGray"/>
        </w:rPr>
        <w:t>(указываются операции и товары, работы, услуги, имущественные права)</w:t>
      </w:r>
      <w:r w:rsidRPr="004C1C96">
        <w:rPr>
          <w:noProof/>
          <w:sz w:val="22"/>
          <w:szCs w:val="22"/>
          <w:highlight w:val="darkGray"/>
        </w:rPr>
        <w:fldChar w:fldCharType="end"/>
      </w:r>
      <w:r w:rsidRPr="004C1C96">
        <w:rPr>
          <w:sz w:val="22"/>
          <w:szCs w:val="22"/>
        </w:rPr>
        <w:t xml:space="preserve"> НДС полностью отражаются или будут отражаться в налоговой отчетности </w:t>
      </w:r>
      <w:r w:rsidRPr="004C1C96">
        <w:rPr>
          <w:sz w:val="22"/>
          <w:szCs w:val="22"/>
        </w:rPr>
        <w:fldChar w:fldCharType="begin">
          <w:ffData>
            <w:name w:val=""/>
            <w:enabled/>
            <w:calcOnExit w:val="0"/>
            <w:textInput>
              <w:default w:val="(Контрагента)"/>
            </w:textInput>
          </w:ffData>
        </w:fldChar>
      </w:r>
      <w:r w:rsidRPr="004C1C96">
        <w:rPr>
          <w:sz w:val="22"/>
          <w:szCs w:val="22"/>
        </w:rPr>
        <w:instrText xml:space="preserve"> FORMTEXT </w:instrText>
      </w:r>
      <w:r w:rsidRPr="004C1C96">
        <w:rPr>
          <w:sz w:val="22"/>
          <w:szCs w:val="22"/>
        </w:rPr>
      </w:r>
      <w:r w:rsidRPr="004C1C96">
        <w:rPr>
          <w:sz w:val="22"/>
          <w:szCs w:val="22"/>
        </w:rPr>
        <w:fldChar w:fldCharType="separate"/>
      </w:r>
      <w:r w:rsidRPr="004C1C96">
        <w:rPr>
          <w:noProof/>
          <w:sz w:val="22"/>
          <w:szCs w:val="22"/>
        </w:rPr>
        <w:t>(Контрагента)</w:t>
      </w:r>
      <w:r w:rsidRPr="004C1C96">
        <w:rPr>
          <w:sz w:val="22"/>
          <w:szCs w:val="22"/>
        </w:rPr>
        <w:fldChar w:fldCharType="end"/>
      </w:r>
      <w:r w:rsidRPr="004C1C96">
        <w:rPr>
          <w:sz w:val="22"/>
          <w:szCs w:val="22"/>
        </w:rPr>
        <w:t xml:space="preserve"> по НДС. </w:t>
      </w:r>
    </w:p>
    <w:p w14:paraId="1EDEF644" w14:textId="77777777" w:rsidR="004C1C96" w:rsidRPr="004C1C96" w:rsidRDefault="004C1C96" w:rsidP="004C1C96">
      <w:pPr>
        <w:pStyle w:val="af0"/>
        <w:numPr>
          <w:ilvl w:val="0"/>
          <w:numId w:val="33"/>
        </w:numPr>
        <w:ind w:left="0" w:firstLine="0"/>
        <w:jc w:val="both"/>
        <w:rPr>
          <w:sz w:val="22"/>
          <w:szCs w:val="22"/>
        </w:rPr>
      </w:pPr>
      <w:r w:rsidRPr="004C1C96">
        <w:rPr>
          <w:sz w:val="22"/>
          <w:szCs w:val="22"/>
        </w:rPr>
        <w:fldChar w:fldCharType="begin">
          <w:ffData>
            <w:name w:val=""/>
            <w:enabled/>
            <w:calcOnExit w:val="0"/>
            <w:textInput>
              <w:default w:val="(Контрагент)"/>
            </w:textInput>
          </w:ffData>
        </w:fldChar>
      </w:r>
      <w:r w:rsidRPr="004C1C96">
        <w:rPr>
          <w:sz w:val="22"/>
          <w:szCs w:val="22"/>
        </w:rPr>
        <w:instrText xml:space="preserve"> FORMTEXT </w:instrText>
      </w:r>
      <w:r w:rsidRPr="004C1C96">
        <w:rPr>
          <w:sz w:val="22"/>
          <w:szCs w:val="22"/>
        </w:rPr>
      </w:r>
      <w:r w:rsidRPr="004C1C96">
        <w:rPr>
          <w:sz w:val="22"/>
          <w:szCs w:val="22"/>
        </w:rPr>
        <w:fldChar w:fldCharType="separate"/>
      </w:r>
      <w:r w:rsidRPr="004C1C96">
        <w:rPr>
          <w:noProof/>
          <w:sz w:val="22"/>
          <w:szCs w:val="22"/>
        </w:rPr>
        <w:t>(Контрагент)</w:t>
      </w:r>
      <w:r w:rsidRPr="004C1C96">
        <w:rPr>
          <w:sz w:val="22"/>
          <w:szCs w:val="22"/>
        </w:rPr>
        <w:fldChar w:fldCharType="end"/>
      </w:r>
      <w:r w:rsidRPr="004C1C96">
        <w:rPr>
          <w:sz w:val="22"/>
          <w:szCs w:val="22"/>
        </w:rPr>
        <w:t xml:space="preserve"> оперативно уточняет свои налоговые обязательства по НДС и уведомляет </w:t>
      </w:r>
      <w:r w:rsidRPr="004C1C96">
        <w:rPr>
          <w:noProof/>
          <w:sz w:val="22"/>
          <w:szCs w:val="22"/>
        </w:rPr>
        <w:t xml:space="preserve"> </w:t>
      </w:r>
      <w:r w:rsidRPr="004C1C96">
        <w:rPr>
          <w:sz w:val="22"/>
          <w:szCs w:val="22"/>
          <w:highlight w:val="darkGray"/>
        </w:rPr>
        <w:fldChar w:fldCharType="begin">
          <w:ffData>
            <w:name w:val=""/>
            <w:enabled/>
            <w:calcOnExit w:val="0"/>
            <w:textInput>
              <w:default w:val="(Роснефть)"/>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(Роснефть)</w:t>
      </w:r>
      <w:r w:rsidRPr="004C1C96">
        <w:rPr>
          <w:sz w:val="22"/>
          <w:szCs w:val="22"/>
          <w:highlight w:val="darkGray"/>
        </w:rPr>
        <w:fldChar w:fldCharType="end"/>
      </w:r>
      <w:r w:rsidRPr="004C1C96">
        <w:rPr>
          <w:sz w:val="22"/>
          <w:szCs w:val="22"/>
        </w:rPr>
        <w:t xml:space="preserve"> при внесении им исправлений в ранее выставленные в адрес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(Роснефти)</w:t>
      </w:r>
      <w:r w:rsidRPr="004C1C96">
        <w:rPr>
          <w:sz w:val="22"/>
          <w:szCs w:val="22"/>
          <w:highlight w:val="darkGray"/>
        </w:rPr>
        <w:fldChar w:fldCharType="end"/>
      </w:r>
      <w:r w:rsidRPr="004C1C96">
        <w:rPr>
          <w:sz w:val="22"/>
          <w:szCs w:val="22"/>
        </w:rPr>
        <w:t xml:space="preserve"> счета-фактуры (в т.ч. корректировочные счета-фактуры).</w:t>
      </w:r>
    </w:p>
    <w:p w14:paraId="6A9A634B" w14:textId="77777777" w:rsidR="004C1C96" w:rsidRPr="004C1C96" w:rsidRDefault="004C1C96" w:rsidP="004C1C96">
      <w:pPr>
        <w:pStyle w:val="af0"/>
        <w:numPr>
          <w:ilvl w:val="0"/>
          <w:numId w:val="33"/>
        </w:numPr>
        <w:ind w:left="0" w:firstLine="0"/>
        <w:jc w:val="both"/>
        <w:rPr>
          <w:sz w:val="22"/>
          <w:szCs w:val="22"/>
        </w:rPr>
      </w:pPr>
      <w:r w:rsidRPr="004C1C96">
        <w:rPr>
          <w:sz w:val="22"/>
          <w:szCs w:val="22"/>
          <w:highlight w:val="darkGray"/>
        </w:rPr>
        <w:fldChar w:fldCharType="begin">
          <w:ffData>
            <w:name w:val=""/>
            <w:enabled/>
            <w:calcOnExit w:val="0"/>
            <w:textInput>
              <w:default w:val="(Контрагент)"/>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w:t>
      </w:r>
      <w:r w:rsidRPr="004C1C96">
        <w:rPr>
          <w:sz w:val="22"/>
          <w:szCs w:val="22"/>
          <w:highlight w:val="darkGray"/>
        </w:rPr>
        <w:fldChar w:fldCharType="end"/>
      </w:r>
      <w:r w:rsidRPr="004C1C96">
        <w:rPr>
          <w:sz w:val="22"/>
          <w:szCs w:val="22"/>
        </w:rPr>
        <w:t xml:space="preserve"> предоставляет информацию о включении </w:t>
      </w:r>
      <w:r w:rsidRPr="004C1C96">
        <w:rPr>
          <w:sz w:val="22"/>
          <w:szCs w:val="22"/>
          <w:highlight w:val="darkGray"/>
        </w:rPr>
        <w:fldChar w:fldCharType="begin">
          <w:ffData>
            <w:name w:val=""/>
            <w:enabled/>
            <w:calcOnExit w:val="0"/>
            <w:textInput>
              <w:default w:val="(Контрагентом)"/>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(Контрагентом)</w:t>
      </w:r>
      <w:r w:rsidRPr="004C1C96">
        <w:rPr>
          <w:sz w:val="22"/>
          <w:szCs w:val="22"/>
          <w:highlight w:val="darkGray"/>
        </w:rPr>
        <w:fldChar w:fldCharType="end"/>
      </w:r>
      <w:r w:rsidRPr="004C1C96">
        <w:rPr>
          <w:sz w:val="22"/>
          <w:szCs w:val="22"/>
        </w:rPr>
        <w:t xml:space="preserve"> в налоговую отчетность по НДС операций по реализации в адрес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(Роснефти)</w:t>
      </w:r>
      <w:r w:rsidRPr="004C1C96">
        <w:rPr>
          <w:sz w:val="22"/>
          <w:szCs w:val="22"/>
          <w:highlight w:val="darkGray"/>
        </w:rPr>
        <w:fldChar w:fldCharType="end"/>
      </w:r>
      <w:r w:rsidRPr="004C1C96">
        <w:rPr>
          <w:sz w:val="22"/>
          <w:szCs w:val="22"/>
        </w:rPr>
        <w:t xml:space="preserve">   </w:t>
      </w:r>
      <w:r w:rsidRPr="004C1C96">
        <w:rPr>
          <w:noProof/>
          <w:sz w:val="22"/>
          <w:szCs w:val="22"/>
          <w:highlight w:val="darkGray"/>
        </w:rPr>
        <w:fldChar w:fldCharType="begin">
          <w:ffData>
            <w:name w:val=""/>
            <w:enabled/>
            <w:calcOnExit w:val="0"/>
            <w:textInput>
              <w:default w:val="(указываются операции и товары, работы, услуги, имущественные права)"/>
            </w:textInput>
          </w:ffData>
        </w:fldChar>
      </w:r>
      <w:r w:rsidRPr="004C1C96">
        <w:rPr>
          <w:noProof/>
          <w:sz w:val="22"/>
          <w:szCs w:val="22"/>
          <w:highlight w:val="darkGray"/>
        </w:rPr>
        <w:instrText xml:space="preserve"> FORMTEXT </w:instrText>
      </w:r>
      <w:r w:rsidRPr="004C1C96">
        <w:rPr>
          <w:noProof/>
          <w:sz w:val="22"/>
          <w:szCs w:val="22"/>
          <w:highlight w:val="darkGray"/>
        </w:rPr>
      </w:r>
      <w:r w:rsidRPr="004C1C96">
        <w:rPr>
          <w:noProof/>
          <w:sz w:val="22"/>
          <w:szCs w:val="22"/>
          <w:highlight w:val="darkGray"/>
        </w:rPr>
        <w:fldChar w:fldCharType="separate"/>
      </w:r>
      <w:r w:rsidRPr="004C1C96">
        <w:rPr>
          <w:noProof/>
          <w:sz w:val="22"/>
          <w:szCs w:val="22"/>
          <w:highlight w:val="darkGray"/>
        </w:rPr>
        <w:t>(указываются операции и товары, работы, услуги, имущественные права)</w:t>
      </w:r>
      <w:r w:rsidRPr="004C1C96">
        <w:rPr>
          <w:noProof/>
          <w:sz w:val="22"/>
          <w:szCs w:val="22"/>
          <w:highlight w:val="darkGray"/>
        </w:rPr>
        <w:fldChar w:fldCharType="end"/>
      </w:r>
      <w:r w:rsidRPr="004C1C96">
        <w:rPr>
          <w:sz w:val="22"/>
          <w:szCs w:val="22"/>
        </w:rPr>
        <w:t xml:space="preserve">, в т.ч. выписку из книги продаж за период их реализации в течение </w:t>
      </w:r>
      <w:r w:rsidRPr="004C1C96">
        <w:rPr>
          <w:noProof/>
          <w:sz w:val="22"/>
          <w:szCs w:val="22"/>
          <w:highlight w:val="darkGray"/>
        </w:rPr>
        <w:fldChar w:fldCharType="begin">
          <w:ffData>
            <w:name w:val=""/>
            <w:enabled/>
            <w:calcOnExit w:val="0"/>
            <w:textInput>
              <w:default w:val="___"/>
            </w:textInput>
          </w:ffData>
        </w:fldChar>
      </w:r>
      <w:r w:rsidRPr="004C1C96">
        <w:rPr>
          <w:noProof/>
          <w:sz w:val="22"/>
          <w:szCs w:val="22"/>
          <w:highlight w:val="darkGray"/>
        </w:rPr>
        <w:instrText xml:space="preserve"> FORMTEXT </w:instrText>
      </w:r>
      <w:r w:rsidRPr="004C1C96">
        <w:rPr>
          <w:noProof/>
          <w:sz w:val="22"/>
          <w:szCs w:val="22"/>
          <w:highlight w:val="darkGray"/>
        </w:rPr>
      </w:r>
      <w:r w:rsidRPr="004C1C96">
        <w:rPr>
          <w:noProof/>
          <w:sz w:val="22"/>
          <w:szCs w:val="22"/>
          <w:highlight w:val="darkGray"/>
        </w:rPr>
        <w:fldChar w:fldCharType="separate"/>
      </w:r>
      <w:r w:rsidRPr="004C1C96">
        <w:rPr>
          <w:noProof/>
          <w:sz w:val="22"/>
          <w:szCs w:val="22"/>
          <w:highlight w:val="darkGray"/>
        </w:rPr>
        <w:t>___</w:t>
      </w:r>
      <w:r w:rsidRPr="004C1C96">
        <w:rPr>
          <w:noProof/>
          <w:sz w:val="22"/>
          <w:szCs w:val="22"/>
          <w:highlight w:val="darkGray"/>
        </w:rPr>
        <w:fldChar w:fldCharType="end"/>
      </w:r>
      <w:r w:rsidRPr="004C1C96">
        <w:rPr>
          <w:sz w:val="22"/>
          <w:szCs w:val="22"/>
        </w:rPr>
        <w:t xml:space="preserve"> дней со дня получения запроса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(Роснефти)</w:t>
      </w:r>
      <w:r w:rsidRPr="004C1C96">
        <w:rPr>
          <w:sz w:val="22"/>
          <w:szCs w:val="22"/>
          <w:highlight w:val="darkGray"/>
        </w:rPr>
        <w:fldChar w:fldCharType="end"/>
      </w:r>
      <w:r w:rsidRPr="004C1C96">
        <w:rPr>
          <w:noProof/>
          <w:sz w:val="22"/>
          <w:szCs w:val="22"/>
        </w:rPr>
        <w:t xml:space="preserve"> по указанной в нем форме</w:t>
      </w:r>
      <w:r w:rsidRPr="004C1C96">
        <w:rPr>
          <w:sz w:val="22"/>
          <w:szCs w:val="22"/>
        </w:rPr>
        <w:t>.</w:t>
      </w:r>
    </w:p>
    <w:p w14:paraId="3FE03739" w14:textId="77777777" w:rsidR="004C1C96" w:rsidRPr="004C1C96" w:rsidRDefault="004C1C96" w:rsidP="004C1C96">
      <w:pPr>
        <w:pStyle w:val="af0"/>
        <w:ind w:left="0"/>
        <w:rPr>
          <w:b/>
          <w:sz w:val="22"/>
          <w:szCs w:val="22"/>
          <w:u w:val="single"/>
        </w:rPr>
      </w:pPr>
    </w:p>
    <w:p w14:paraId="17B34CAB" w14:textId="77777777" w:rsidR="004C1C96" w:rsidRPr="004C1C96" w:rsidRDefault="004C1C96" w:rsidP="004C1C96">
      <w:pPr>
        <w:pStyle w:val="af0"/>
        <w:spacing w:after="120"/>
        <w:ind w:left="0"/>
        <w:contextualSpacing w:val="0"/>
        <w:jc w:val="center"/>
        <w:rPr>
          <w:sz w:val="22"/>
          <w:szCs w:val="22"/>
          <w:u w:val="single"/>
        </w:rPr>
      </w:pPr>
      <w:r w:rsidRPr="004C1C96">
        <w:rPr>
          <w:b/>
          <w:sz w:val="22"/>
          <w:szCs w:val="22"/>
          <w:u w:val="single"/>
        </w:rPr>
        <w:t>Об исполнении налоговых обязательств по НДС с иностранными лицами</w:t>
      </w:r>
    </w:p>
    <w:p w14:paraId="5490F01F" w14:textId="77777777" w:rsidR="004C1C96" w:rsidRPr="004C1C96" w:rsidRDefault="004C1C96" w:rsidP="004C1C96">
      <w:pPr>
        <w:suppressAutoHyphens/>
        <w:spacing w:after="120"/>
        <w:rPr>
          <w:color w:val="FF0000"/>
          <w:sz w:val="22"/>
          <w:szCs w:val="22"/>
        </w:rPr>
      </w:pPr>
      <w:r w:rsidRPr="004C1C96">
        <w:rPr>
          <w:b/>
          <w:sz w:val="22"/>
          <w:szCs w:val="22"/>
        </w:rPr>
        <w:fldChar w:fldCharType="begin">
          <w:ffData>
            <w:name w:val=""/>
            <w:enabled/>
            <w:calcOnExit w:val="0"/>
            <w:checkBox>
              <w:sizeAuto/>
              <w:default w:val="0"/>
              <w:checked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xml:space="preserve"> Оговорка применяется </w:t>
      </w:r>
      <w:r w:rsidRPr="004C1C96">
        <w:rPr>
          <w:b/>
          <w:sz w:val="22"/>
          <w:szCs w:val="22"/>
        </w:rPr>
        <w:tab/>
        <w:t xml:space="preserve"> </w:t>
      </w:r>
      <w:r w:rsidRPr="004C1C96">
        <w:rPr>
          <w:b/>
          <w:sz w:val="22"/>
          <w:szCs w:val="22"/>
        </w:rPr>
        <w:fldChar w:fldCharType="begin">
          <w:ffData>
            <w:name w:val=""/>
            <w:enabled/>
            <w:calcOnExit w:val="0"/>
            <w:checkBox>
              <w:sizeAuto/>
              <w:default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Оговорка не применяется</w:t>
      </w:r>
      <w:r w:rsidRPr="004C1C96" w:rsidDel="00F9032A">
        <w:rPr>
          <w:sz w:val="22"/>
          <w:szCs w:val="22"/>
        </w:rPr>
        <w:t xml:space="preserve"> </w:t>
      </w:r>
    </w:p>
    <w:p w14:paraId="5758B159" w14:textId="77777777" w:rsidR="004C1C96" w:rsidRPr="004C1C96" w:rsidRDefault="004C1C96" w:rsidP="004C1C96">
      <w:pPr>
        <w:jc w:val="both"/>
        <w:rPr>
          <w:sz w:val="22"/>
          <w:szCs w:val="22"/>
        </w:rPr>
      </w:pPr>
      <w:r w:rsidRPr="004C1C96">
        <w:rPr>
          <w:sz w:val="22"/>
          <w:szCs w:val="22"/>
        </w:rPr>
        <w:t xml:space="preserve">Если </w:t>
      </w:r>
      <w:r w:rsidRPr="004C1C96">
        <w:rPr>
          <w:sz w:val="22"/>
          <w:szCs w:val="22"/>
          <w:highlight w:val="darkGray"/>
        </w:rPr>
        <w:fldChar w:fldCharType="begin">
          <w:ffData>
            <w:name w:val=""/>
            <w:enabled/>
            <w:calcOnExit w:val="0"/>
            <w:textInput>
              <w:default w:val="(Контрагент)"/>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w:t>
      </w:r>
      <w:r w:rsidRPr="004C1C96">
        <w:rPr>
          <w:sz w:val="22"/>
          <w:szCs w:val="22"/>
          <w:highlight w:val="darkGray"/>
        </w:rPr>
        <w:fldChar w:fldCharType="end"/>
      </w:r>
      <w:r w:rsidRPr="004C1C96">
        <w:rPr>
          <w:sz w:val="22"/>
          <w:szCs w:val="22"/>
        </w:rPr>
        <w:t>, являясь иностранным юридическим лицом, не зарегистрирован</w:t>
      </w:r>
      <w:r w:rsidRPr="004C1C96">
        <w:rPr>
          <w:rFonts w:eastAsia="Calibri"/>
          <w:noProof/>
          <w:sz w:val="22"/>
          <w:szCs w:val="22"/>
          <w:highlight w:val="darkGray"/>
        </w:rPr>
        <w:fldChar w:fldCharType="begin">
          <w:ffData>
            <w:name w:val=""/>
            <w:enabled/>
            <w:calcOnExit w:val="0"/>
            <w:textInput>
              <w:default w:val="(а)"/>
            </w:textInput>
          </w:ffData>
        </w:fldChar>
      </w:r>
      <w:r w:rsidRPr="004C1C96">
        <w:rPr>
          <w:rFonts w:eastAsia="Calibri"/>
          <w:noProof/>
          <w:sz w:val="22"/>
          <w:szCs w:val="22"/>
          <w:highlight w:val="darkGray"/>
        </w:rPr>
        <w:instrText xml:space="preserve"> FORMTEXT </w:instrText>
      </w:r>
      <w:r w:rsidRPr="004C1C96">
        <w:rPr>
          <w:rFonts w:eastAsia="Calibri"/>
          <w:noProof/>
          <w:sz w:val="22"/>
          <w:szCs w:val="22"/>
          <w:highlight w:val="darkGray"/>
        </w:rPr>
      </w:r>
      <w:r w:rsidRPr="004C1C96">
        <w:rPr>
          <w:rFonts w:eastAsia="Calibri"/>
          <w:noProof/>
          <w:sz w:val="22"/>
          <w:szCs w:val="22"/>
          <w:highlight w:val="darkGray"/>
        </w:rPr>
        <w:fldChar w:fldCharType="separate"/>
      </w:r>
      <w:r w:rsidRPr="004C1C96">
        <w:rPr>
          <w:rFonts w:eastAsia="Calibri"/>
          <w:noProof/>
          <w:sz w:val="22"/>
          <w:szCs w:val="22"/>
          <w:highlight w:val="darkGray"/>
        </w:rPr>
        <w:t>(а)</w:t>
      </w:r>
      <w:r w:rsidRPr="004C1C96">
        <w:rPr>
          <w:rFonts w:eastAsia="Calibri"/>
          <w:noProof/>
          <w:sz w:val="22"/>
          <w:szCs w:val="22"/>
          <w:highlight w:val="darkGray"/>
        </w:rPr>
        <w:fldChar w:fldCharType="end"/>
      </w:r>
      <w:r w:rsidRPr="004C1C96">
        <w:rPr>
          <w:sz w:val="22"/>
          <w:szCs w:val="22"/>
        </w:rPr>
        <w:t xml:space="preserve"> в налоговых органах РФ в качестве налогоплательщика и (или) не представил</w:t>
      </w:r>
      <w:r w:rsidRPr="004C1C96">
        <w:rPr>
          <w:rFonts w:eastAsia="Calibri"/>
          <w:noProof/>
          <w:sz w:val="22"/>
          <w:szCs w:val="22"/>
          <w:highlight w:val="darkGray"/>
        </w:rPr>
        <w:fldChar w:fldCharType="begin">
          <w:ffData>
            <w:name w:val=""/>
            <w:enabled/>
            <w:calcOnExit w:val="0"/>
            <w:textInput>
              <w:default w:val="(а)"/>
            </w:textInput>
          </w:ffData>
        </w:fldChar>
      </w:r>
      <w:r w:rsidRPr="004C1C96">
        <w:rPr>
          <w:rFonts w:eastAsia="Calibri"/>
          <w:noProof/>
          <w:sz w:val="22"/>
          <w:szCs w:val="22"/>
          <w:highlight w:val="darkGray"/>
        </w:rPr>
        <w:instrText xml:space="preserve"> FORMTEXT </w:instrText>
      </w:r>
      <w:r w:rsidRPr="004C1C96">
        <w:rPr>
          <w:rFonts w:eastAsia="Calibri"/>
          <w:noProof/>
          <w:sz w:val="22"/>
          <w:szCs w:val="22"/>
          <w:highlight w:val="darkGray"/>
        </w:rPr>
      </w:r>
      <w:r w:rsidRPr="004C1C96">
        <w:rPr>
          <w:rFonts w:eastAsia="Calibri"/>
          <w:noProof/>
          <w:sz w:val="22"/>
          <w:szCs w:val="22"/>
          <w:highlight w:val="darkGray"/>
        </w:rPr>
        <w:fldChar w:fldCharType="separate"/>
      </w:r>
      <w:r w:rsidRPr="004C1C96">
        <w:rPr>
          <w:rFonts w:eastAsia="Calibri"/>
          <w:noProof/>
          <w:sz w:val="22"/>
          <w:szCs w:val="22"/>
          <w:highlight w:val="darkGray"/>
        </w:rPr>
        <w:t>(а)</w:t>
      </w:r>
      <w:r w:rsidRPr="004C1C96">
        <w:rPr>
          <w:rFonts w:eastAsia="Calibri"/>
          <w:noProof/>
          <w:sz w:val="22"/>
          <w:szCs w:val="22"/>
          <w:highlight w:val="darkGray"/>
        </w:rPr>
        <w:fldChar w:fldCharType="end"/>
      </w:r>
      <w:r w:rsidRPr="004C1C96">
        <w:rPr>
          <w:sz w:val="22"/>
          <w:szCs w:val="22"/>
        </w:rPr>
        <w:t xml:space="preserve">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(Роснефти)</w:t>
      </w:r>
      <w:r w:rsidRPr="004C1C96">
        <w:rPr>
          <w:sz w:val="22"/>
          <w:szCs w:val="22"/>
          <w:highlight w:val="darkGray"/>
        </w:rPr>
        <w:fldChar w:fldCharType="end"/>
      </w:r>
      <w:r w:rsidRPr="004C1C96">
        <w:rPr>
          <w:sz w:val="22"/>
          <w:szCs w:val="22"/>
        </w:rPr>
        <w:t xml:space="preserve"> к дате платежа копию свидетельства о постановке на налоговый учет в РФ, и при этом если реализация </w:t>
      </w:r>
      <w:r w:rsidRPr="004C1C96">
        <w:rPr>
          <w:sz w:val="22"/>
          <w:szCs w:val="22"/>
        </w:rPr>
        <w:fldChar w:fldCharType="begin">
          <w:ffData>
            <w:name w:val=""/>
            <w:enabled/>
            <w:calcOnExit w:val="0"/>
            <w:textInput>
              <w:default w:val="(Контрагентом)"/>
            </w:textInput>
          </w:ffData>
        </w:fldChar>
      </w:r>
      <w:r w:rsidRPr="004C1C96">
        <w:rPr>
          <w:sz w:val="22"/>
          <w:szCs w:val="22"/>
        </w:rPr>
        <w:instrText xml:space="preserve"> FORMTEXT </w:instrText>
      </w:r>
      <w:r w:rsidRPr="004C1C96">
        <w:rPr>
          <w:sz w:val="22"/>
          <w:szCs w:val="22"/>
        </w:rPr>
      </w:r>
      <w:r w:rsidRPr="004C1C96">
        <w:rPr>
          <w:sz w:val="22"/>
          <w:szCs w:val="22"/>
        </w:rPr>
        <w:fldChar w:fldCharType="separate"/>
      </w:r>
      <w:r w:rsidRPr="004C1C96">
        <w:rPr>
          <w:noProof/>
          <w:sz w:val="22"/>
          <w:szCs w:val="22"/>
        </w:rPr>
        <w:t>(Контрагентом)</w:t>
      </w:r>
      <w:r w:rsidRPr="004C1C96">
        <w:rPr>
          <w:sz w:val="22"/>
          <w:szCs w:val="22"/>
        </w:rPr>
        <w:fldChar w:fldCharType="end"/>
      </w:r>
      <w:r w:rsidRPr="004C1C96">
        <w:rPr>
          <w:sz w:val="22"/>
          <w:szCs w:val="22"/>
        </w:rPr>
        <w:t xml:space="preserve">  </w:t>
      </w:r>
      <w:r w:rsidRPr="004C1C96">
        <w:rPr>
          <w:rFonts w:eastAsia="Calibri"/>
          <w:noProof/>
          <w:sz w:val="22"/>
          <w:szCs w:val="22"/>
          <w:highlight w:val="darkGray"/>
        </w:rPr>
        <w:fldChar w:fldCharType="begin">
          <w:ffData>
            <w:name w:val=""/>
            <w:enabled/>
            <w:calcOnExit w:val="0"/>
            <w:textInput>
              <w:default w:val="(указываются операции и товары, работы, услуги, имущественные права)"/>
            </w:textInput>
          </w:ffData>
        </w:fldChar>
      </w:r>
      <w:r w:rsidRPr="004C1C96">
        <w:rPr>
          <w:rFonts w:eastAsia="Calibri"/>
          <w:noProof/>
          <w:sz w:val="22"/>
          <w:szCs w:val="22"/>
          <w:highlight w:val="darkGray"/>
        </w:rPr>
        <w:instrText xml:space="preserve"> FORMTEXT </w:instrText>
      </w:r>
      <w:r w:rsidRPr="004C1C96">
        <w:rPr>
          <w:rFonts w:eastAsia="Calibri"/>
          <w:noProof/>
          <w:sz w:val="22"/>
          <w:szCs w:val="22"/>
          <w:highlight w:val="darkGray"/>
        </w:rPr>
      </w:r>
      <w:r w:rsidRPr="004C1C96">
        <w:rPr>
          <w:rFonts w:eastAsia="Calibri"/>
          <w:noProof/>
          <w:sz w:val="22"/>
          <w:szCs w:val="22"/>
          <w:highlight w:val="darkGray"/>
        </w:rPr>
        <w:fldChar w:fldCharType="separate"/>
      </w:r>
      <w:r w:rsidRPr="004C1C96">
        <w:rPr>
          <w:rFonts w:eastAsia="Calibri"/>
          <w:noProof/>
          <w:sz w:val="22"/>
          <w:szCs w:val="22"/>
          <w:highlight w:val="darkGray"/>
        </w:rPr>
        <w:t>(указываются операции и товары, работы, услуги, имущественные права)</w:t>
      </w:r>
      <w:r w:rsidRPr="004C1C96">
        <w:rPr>
          <w:rFonts w:eastAsia="Calibri"/>
          <w:noProof/>
          <w:sz w:val="22"/>
          <w:szCs w:val="22"/>
          <w:highlight w:val="darkGray"/>
        </w:rPr>
        <w:fldChar w:fldCharType="end"/>
      </w:r>
      <w:r w:rsidRPr="004C1C96">
        <w:rPr>
          <w:sz w:val="22"/>
          <w:szCs w:val="22"/>
        </w:rPr>
        <w:t xml:space="preserve"> подлежит налогообложению НДС на территории РФ, то: 1) НДС, исчисленный по применимой налоговой ставке со стоимости </w:t>
      </w:r>
      <w:r w:rsidRPr="004C1C96">
        <w:rPr>
          <w:noProof/>
          <w:sz w:val="22"/>
          <w:szCs w:val="22"/>
          <w:highlight w:val="darkGray"/>
        </w:rPr>
        <w:fldChar w:fldCharType="begin">
          <w:ffData>
            <w:name w:val=""/>
            <w:enabled/>
            <w:calcOnExit w:val="0"/>
            <w:textInput>
              <w:default w:val="(указываются операции и товары, работы, услуги, имущественные права)"/>
            </w:textInput>
          </w:ffData>
        </w:fldChar>
      </w:r>
      <w:r w:rsidRPr="004C1C96">
        <w:rPr>
          <w:noProof/>
          <w:sz w:val="22"/>
          <w:szCs w:val="22"/>
          <w:highlight w:val="darkGray"/>
        </w:rPr>
        <w:instrText xml:space="preserve"> FORMTEXT </w:instrText>
      </w:r>
      <w:r w:rsidRPr="004C1C96">
        <w:rPr>
          <w:noProof/>
          <w:sz w:val="22"/>
          <w:szCs w:val="22"/>
          <w:highlight w:val="darkGray"/>
        </w:rPr>
      </w:r>
      <w:r w:rsidRPr="004C1C96">
        <w:rPr>
          <w:noProof/>
          <w:sz w:val="22"/>
          <w:szCs w:val="22"/>
          <w:highlight w:val="darkGray"/>
        </w:rPr>
        <w:fldChar w:fldCharType="separate"/>
      </w:r>
      <w:r w:rsidRPr="004C1C96">
        <w:rPr>
          <w:noProof/>
          <w:sz w:val="22"/>
          <w:szCs w:val="22"/>
          <w:highlight w:val="darkGray"/>
        </w:rPr>
        <w:t>(указываются операции и товары, работы, услуги, имущественные права)</w:t>
      </w:r>
      <w:r w:rsidRPr="004C1C96">
        <w:rPr>
          <w:noProof/>
          <w:sz w:val="22"/>
          <w:szCs w:val="22"/>
          <w:highlight w:val="darkGray"/>
        </w:rPr>
        <w:fldChar w:fldCharType="end"/>
      </w:r>
      <w:r w:rsidRPr="004C1C96">
        <w:rPr>
          <w:sz w:val="22"/>
          <w:szCs w:val="22"/>
        </w:rPr>
        <w:t xml:space="preserve"> по </w:t>
      </w:r>
      <w:r w:rsidRPr="004C1C96">
        <w:rPr>
          <w:sz w:val="22"/>
          <w:szCs w:val="22"/>
          <w:highlight w:val="darkGray"/>
        </w:rPr>
        <w:fldChar w:fldCharType="begin">
          <w:ffData>
            <w:name w:val=""/>
            <w:enabled/>
            <w:calcOnExit w:val="0"/>
            <w:textInput>
              <w:default w:val="Договору"/>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Договору</w:t>
      </w:r>
      <w:r w:rsidRPr="004C1C96">
        <w:rPr>
          <w:sz w:val="22"/>
          <w:szCs w:val="22"/>
          <w:highlight w:val="darkGray"/>
        </w:rPr>
        <w:fldChar w:fldCharType="end"/>
      </w:r>
      <w:r w:rsidRPr="004C1C96">
        <w:rPr>
          <w:sz w:val="22"/>
          <w:szCs w:val="22"/>
        </w:rPr>
        <w:t xml:space="preserve">, </w:t>
      </w:r>
      <w:r w:rsidRPr="004C1C96">
        <w:rPr>
          <w:sz w:val="22"/>
          <w:szCs w:val="22"/>
          <w:highlight w:val="darkGray"/>
        </w:rPr>
        <w:fldChar w:fldCharType="begin">
          <w:ffData>
            <w:name w:val=""/>
            <w:enabled/>
            <w:calcOnExit w:val="0"/>
            <w:textInput>
              <w:default w:val="(Роснефть)"/>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(Роснефть)</w:t>
      </w:r>
      <w:r w:rsidRPr="004C1C96">
        <w:rPr>
          <w:sz w:val="22"/>
          <w:szCs w:val="22"/>
          <w:highlight w:val="darkGray"/>
        </w:rPr>
        <w:fldChar w:fldCharType="end"/>
      </w:r>
      <w:r w:rsidRPr="004C1C96">
        <w:rPr>
          <w:sz w:val="22"/>
          <w:szCs w:val="22"/>
        </w:rPr>
        <w:t xml:space="preserve"> удерживает и перечисляет в бюджет РФ в качестве налогового агента; 2) положения </w:t>
      </w:r>
      <w:r w:rsidRPr="004C1C96">
        <w:rPr>
          <w:sz w:val="22"/>
          <w:szCs w:val="22"/>
          <w:highlight w:val="darkGray"/>
        </w:rPr>
        <w:fldChar w:fldCharType="begin">
          <w:ffData>
            <w:name w:val=""/>
            <w:enabled/>
            <w:calcOnExit w:val="0"/>
            <w:textInput>
              <w:default w:val="Договора"/>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Договора</w:t>
      </w:r>
      <w:r w:rsidRPr="004C1C96">
        <w:rPr>
          <w:sz w:val="22"/>
          <w:szCs w:val="22"/>
          <w:highlight w:val="darkGray"/>
        </w:rPr>
        <w:fldChar w:fldCharType="end"/>
      </w:r>
      <w:r w:rsidRPr="004C1C96">
        <w:rPr>
          <w:sz w:val="22"/>
          <w:szCs w:val="22"/>
        </w:rPr>
        <w:t xml:space="preserve"> о  счетах-фактурах </w:t>
      </w:r>
      <w:r w:rsidRPr="004C1C96">
        <w:rPr>
          <w:sz w:val="22"/>
          <w:szCs w:val="22"/>
        </w:rPr>
        <w:fldChar w:fldCharType="begin">
          <w:ffData>
            <w:name w:val=""/>
            <w:enabled/>
            <w:calcOnExit w:val="0"/>
            <w:textInput>
              <w:default w:val="(Контрагентом)"/>
            </w:textInput>
          </w:ffData>
        </w:fldChar>
      </w:r>
      <w:r w:rsidRPr="004C1C96">
        <w:rPr>
          <w:sz w:val="22"/>
          <w:szCs w:val="22"/>
        </w:rPr>
        <w:instrText xml:space="preserve"> FORMTEXT </w:instrText>
      </w:r>
      <w:r w:rsidRPr="004C1C96">
        <w:rPr>
          <w:sz w:val="22"/>
          <w:szCs w:val="22"/>
        </w:rPr>
      </w:r>
      <w:r w:rsidRPr="004C1C96">
        <w:rPr>
          <w:sz w:val="22"/>
          <w:szCs w:val="22"/>
        </w:rPr>
        <w:fldChar w:fldCharType="separate"/>
      </w:r>
      <w:r w:rsidRPr="004C1C96">
        <w:rPr>
          <w:noProof/>
          <w:sz w:val="22"/>
          <w:szCs w:val="22"/>
        </w:rPr>
        <w:t>(Контрагентом)</w:t>
      </w:r>
      <w:r w:rsidRPr="004C1C96">
        <w:rPr>
          <w:sz w:val="22"/>
          <w:szCs w:val="22"/>
        </w:rPr>
        <w:fldChar w:fldCharType="end"/>
      </w:r>
      <w:r w:rsidRPr="004C1C96">
        <w:rPr>
          <w:sz w:val="22"/>
          <w:szCs w:val="22"/>
        </w:rPr>
        <w:t xml:space="preserve"> не применяются.</w:t>
      </w:r>
    </w:p>
    <w:p w14:paraId="0098863E" w14:textId="77777777" w:rsidR="004C1C96" w:rsidRPr="004C1C96" w:rsidRDefault="004C1C96" w:rsidP="004C1C96">
      <w:pPr>
        <w:suppressAutoHyphens/>
        <w:jc w:val="both"/>
        <w:rPr>
          <w:b/>
          <w:sz w:val="22"/>
          <w:szCs w:val="22"/>
        </w:rPr>
      </w:pPr>
    </w:p>
    <w:p w14:paraId="7662A301" w14:textId="77777777" w:rsidR="004C1C96" w:rsidRPr="004C1C96" w:rsidRDefault="004C1C96" w:rsidP="004C1C96">
      <w:pPr>
        <w:pStyle w:val="af0"/>
        <w:autoSpaceDE w:val="0"/>
        <w:autoSpaceDN w:val="0"/>
        <w:adjustRightInd w:val="0"/>
        <w:spacing w:after="60"/>
        <w:ind w:left="0"/>
        <w:contextualSpacing w:val="0"/>
        <w:jc w:val="center"/>
        <w:rPr>
          <w:b/>
          <w:sz w:val="22"/>
          <w:szCs w:val="22"/>
          <w:u w:val="single"/>
        </w:rPr>
      </w:pPr>
      <w:r w:rsidRPr="004C1C96">
        <w:rPr>
          <w:b/>
          <w:sz w:val="22"/>
          <w:szCs w:val="22"/>
          <w:u w:val="single"/>
        </w:rPr>
        <w:t>О налогообложении налогом на прибыль (доходы), удерживаемым у источника выплаты, доходов иностранных лиц, а также ПАО «НК «Роснефть» или российских ОГ</w:t>
      </w:r>
    </w:p>
    <w:p w14:paraId="41145D31" w14:textId="77777777" w:rsidR="004C1C96" w:rsidRPr="004C1C96" w:rsidRDefault="004C1C96" w:rsidP="004C1C96">
      <w:pPr>
        <w:pStyle w:val="af0"/>
        <w:numPr>
          <w:ilvl w:val="0"/>
          <w:numId w:val="36"/>
        </w:numPr>
        <w:suppressAutoHyphens/>
        <w:spacing w:after="60"/>
        <w:ind w:left="0" w:firstLine="0"/>
        <w:jc w:val="both"/>
        <w:rPr>
          <w:sz w:val="22"/>
          <w:szCs w:val="22"/>
        </w:rPr>
      </w:pPr>
      <w:r w:rsidRPr="004C1C96">
        <w:rPr>
          <w:i/>
          <w:sz w:val="22"/>
          <w:szCs w:val="22"/>
        </w:rPr>
        <w:t xml:space="preserve"> </w:t>
      </w:r>
      <w:r w:rsidRPr="004C1C96">
        <w:rPr>
          <w:sz w:val="22"/>
          <w:szCs w:val="22"/>
        </w:rPr>
        <w:t>для включения в договоры с иностранными лицами:</w:t>
      </w:r>
    </w:p>
    <w:p w14:paraId="45480189" w14:textId="77777777" w:rsidR="004C1C96" w:rsidRPr="004C1C96" w:rsidRDefault="004C1C96" w:rsidP="004C1C96">
      <w:pPr>
        <w:suppressAutoHyphens/>
        <w:spacing w:after="120"/>
        <w:rPr>
          <w:i/>
          <w:sz w:val="22"/>
          <w:szCs w:val="22"/>
        </w:rPr>
      </w:pPr>
      <w:r w:rsidRPr="004C1C96">
        <w:rPr>
          <w:b/>
          <w:sz w:val="22"/>
          <w:szCs w:val="22"/>
        </w:rPr>
        <w:fldChar w:fldCharType="begin">
          <w:ffData>
            <w:name w:val=""/>
            <w:enabled/>
            <w:calcOnExit w:val="0"/>
            <w:checkBox>
              <w:sizeAuto/>
              <w:default w:val="0"/>
              <w:checked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xml:space="preserve"> Оговорка применяется </w:t>
      </w:r>
      <w:r w:rsidRPr="004C1C96">
        <w:rPr>
          <w:b/>
          <w:sz w:val="22"/>
          <w:szCs w:val="22"/>
        </w:rPr>
        <w:tab/>
        <w:t xml:space="preserve"> </w:t>
      </w:r>
      <w:r w:rsidRPr="004C1C96">
        <w:rPr>
          <w:b/>
          <w:sz w:val="22"/>
          <w:szCs w:val="22"/>
        </w:rPr>
        <w:fldChar w:fldCharType="begin">
          <w:ffData>
            <w:name w:val=""/>
            <w:enabled/>
            <w:calcOnExit w:val="0"/>
            <w:checkBox>
              <w:sizeAuto/>
              <w:default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Оговорка не применяется</w:t>
      </w:r>
      <w:r w:rsidRPr="004C1C96" w:rsidDel="00F9032A">
        <w:rPr>
          <w:sz w:val="22"/>
          <w:szCs w:val="22"/>
        </w:rPr>
        <w:t xml:space="preserve"> </w:t>
      </w:r>
    </w:p>
    <w:p w14:paraId="766FAB59" w14:textId="77777777" w:rsidR="004C1C96" w:rsidRPr="004C1C96" w:rsidRDefault="004C1C96" w:rsidP="004C1C96">
      <w:pPr>
        <w:pStyle w:val="af0"/>
        <w:numPr>
          <w:ilvl w:val="1"/>
          <w:numId w:val="35"/>
        </w:numPr>
        <w:suppressAutoHyphens/>
        <w:ind w:left="0" w:firstLine="0"/>
        <w:jc w:val="both"/>
        <w:rPr>
          <w:sz w:val="22"/>
          <w:szCs w:val="22"/>
        </w:rPr>
      </w:pPr>
      <w:r w:rsidRPr="004C1C96">
        <w:rPr>
          <w:sz w:val="22"/>
          <w:szCs w:val="22"/>
        </w:rPr>
        <w:t xml:space="preserve">При наличии у </w:t>
      </w:r>
      <w:r w:rsidRPr="004C1C96">
        <w:rPr>
          <w:sz w:val="22"/>
          <w:szCs w:val="22"/>
          <w:highlight w:val="darkGray"/>
        </w:rPr>
        <w:fldChar w:fldCharType="begin">
          <w:ffData>
            <w:name w:val=""/>
            <w:enabled/>
            <w:calcOnExit w:val="0"/>
            <w:textInput>
              <w:default w:val="(Контрагента)"/>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(Контрагента)</w:t>
      </w:r>
      <w:r w:rsidRPr="004C1C96">
        <w:rPr>
          <w:sz w:val="22"/>
          <w:szCs w:val="22"/>
          <w:highlight w:val="darkGray"/>
        </w:rPr>
        <w:fldChar w:fldCharType="end"/>
      </w:r>
      <w:r w:rsidRPr="004C1C96">
        <w:rPr>
          <w:sz w:val="22"/>
          <w:szCs w:val="22"/>
        </w:rPr>
        <w:t xml:space="preserve"> постоянного представительства в РФ, при выплате </w:t>
      </w:r>
      <w:r w:rsidRPr="004C1C96">
        <w:rPr>
          <w:sz w:val="22"/>
          <w:szCs w:val="22"/>
          <w:highlight w:val="darkGray"/>
        </w:rPr>
        <w:fldChar w:fldCharType="begin">
          <w:ffData>
            <w:name w:val=""/>
            <w:enabled/>
            <w:calcOnExit w:val="0"/>
            <w:textInput>
              <w:default w:val="(Роснефтью)"/>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(Роснефтью)</w:t>
      </w:r>
      <w:r w:rsidRPr="004C1C96">
        <w:rPr>
          <w:sz w:val="22"/>
          <w:szCs w:val="22"/>
          <w:highlight w:val="darkGray"/>
        </w:rPr>
        <w:fldChar w:fldCharType="end"/>
      </w:r>
      <w:r w:rsidRPr="004C1C96">
        <w:rPr>
          <w:sz w:val="22"/>
          <w:szCs w:val="22"/>
        </w:rPr>
        <w:t xml:space="preserve"> в адрес </w:t>
      </w:r>
      <w:r w:rsidRPr="004C1C96">
        <w:rPr>
          <w:sz w:val="22"/>
          <w:szCs w:val="22"/>
          <w:highlight w:val="darkGray"/>
        </w:rPr>
        <w:fldChar w:fldCharType="begin">
          <w:ffData>
            <w:name w:val=""/>
            <w:enabled/>
            <w:calcOnExit w:val="0"/>
            <w:textInput>
              <w:default w:val="(Контрагента)"/>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(Контрагента)</w:t>
      </w:r>
      <w:r w:rsidRPr="004C1C96">
        <w:rPr>
          <w:sz w:val="22"/>
          <w:szCs w:val="22"/>
          <w:highlight w:val="darkGray"/>
        </w:rPr>
        <w:fldChar w:fldCharType="end"/>
      </w:r>
      <w:r w:rsidRPr="004C1C96">
        <w:rPr>
          <w:sz w:val="22"/>
          <w:szCs w:val="22"/>
        </w:rPr>
        <w:t xml:space="preserve"> доходов, которые облагаются в РФ налогом на прибыль (доход), удерживаемым у источника выплаты, </w:t>
      </w:r>
      <w:r w:rsidRPr="004C1C96">
        <w:rPr>
          <w:sz w:val="22"/>
          <w:szCs w:val="22"/>
          <w:highlight w:val="darkGray"/>
        </w:rPr>
        <w:fldChar w:fldCharType="begin">
          <w:ffData>
            <w:name w:val=""/>
            <w:enabled/>
            <w:calcOnExit w:val="0"/>
            <w:textInput>
              <w:default w:val="(Роснефть)"/>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(Роснефть)</w:t>
      </w:r>
      <w:r w:rsidRPr="004C1C96">
        <w:rPr>
          <w:sz w:val="22"/>
          <w:szCs w:val="22"/>
          <w:highlight w:val="darkGray"/>
        </w:rPr>
        <w:fldChar w:fldCharType="end"/>
      </w:r>
      <w:r w:rsidRPr="004C1C96">
        <w:rPr>
          <w:sz w:val="22"/>
          <w:szCs w:val="22"/>
        </w:rPr>
        <w:t xml:space="preserve"> не удерживает налог при условии, что до даты выплаты </w:t>
      </w:r>
      <w:r w:rsidRPr="004C1C96">
        <w:rPr>
          <w:sz w:val="22"/>
          <w:szCs w:val="22"/>
        </w:rPr>
        <w:fldChar w:fldCharType="begin">
          <w:ffData>
            <w:name w:val=""/>
            <w:enabled/>
            <w:calcOnExit w:val="0"/>
            <w:textInput>
              <w:default w:val="(Контрагент)"/>
            </w:textInput>
          </w:ffData>
        </w:fldChar>
      </w:r>
      <w:r w:rsidRPr="004C1C96">
        <w:rPr>
          <w:sz w:val="22"/>
          <w:szCs w:val="22"/>
        </w:rPr>
        <w:instrText xml:space="preserve"> FORMTEXT </w:instrText>
      </w:r>
      <w:r w:rsidRPr="004C1C96">
        <w:rPr>
          <w:sz w:val="22"/>
          <w:szCs w:val="22"/>
        </w:rPr>
      </w:r>
      <w:r w:rsidRPr="004C1C96">
        <w:rPr>
          <w:sz w:val="22"/>
          <w:szCs w:val="22"/>
        </w:rPr>
        <w:fldChar w:fldCharType="separate"/>
      </w:r>
      <w:r w:rsidRPr="004C1C96">
        <w:rPr>
          <w:noProof/>
          <w:sz w:val="22"/>
          <w:szCs w:val="22"/>
        </w:rPr>
        <w:t>(Контрагент)</w:t>
      </w:r>
      <w:r w:rsidRPr="004C1C96">
        <w:rPr>
          <w:sz w:val="22"/>
          <w:szCs w:val="22"/>
        </w:rPr>
        <w:fldChar w:fldCharType="end"/>
      </w:r>
      <w:r w:rsidRPr="004C1C96">
        <w:rPr>
          <w:sz w:val="22"/>
          <w:szCs w:val="22"/>
        </w:rPr>
        <w:t xml:space="preserve"> письменно в произвольной форме уведомит </w:t>
      </w:r>
      <w:r w:rsidRPr="004C1C96">
        <w:rPr>
          <w:sz w:val="22"/>
          <w:szCs w:val="22"/>
          <w:highlight w:val="darkGray"/>
        </w:rPr>
        <w:fldChar w:fldCharType="begin">
          <w:ffData>
            <w:name w:val=""/>
            <w:enabled/>
            <w:calcOnExit w:val="0"/>
            <w:textInput>
              <w:default w:val="(Роснефть)"/>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(Роснефть)</w:t>
      </w:r>
      <w:r w:rsidRPr="004C1C96">
        <w:rPr>
          <w:sz w:val="22"/>
          <w:szCs w:val="22"/>
          <w:highlight w:val="darkGray"/>
        </w:rPr>
        <w:fldChar w:fldCharType="end"/>
      </w:r>
      <w:r w:rsidRPr="004C1C96">
        <w:rPr>
          <w:sz w:val="22"/>
          <w:szCs w:val="22"/>
        </w:rPr>
        <w:t xml:space="preserve">, что получаемый доход относится к постоянному представительству </w:t>
      </w:r>
      <w:r w:rsidRPr="004C1C96">
        <w:rPr>
          <w:sz w:val="22"/>
          <w:szCs w:val="22"/>
        </w:rPr>
        <w:fldChar w:fldCharType="begin">
          <w:ffData>
            <w:name w:val=""/>
            <w:enabled/>
            <w:calcOnExit w:val="0"/>
            <w:textInput>
              <w:default w:val="(Контрагента)"/>
            </w:textInput>
          </w:ffData>
        </w:fldChar>
      </w:r>
      <w:r w:rsidRPr="004C1C96">
        <w:rPr>
          <w:sz w:val="22"/>
          <w:szCs w:val="22"/>
        </w:rPr>
        <w:instrText xml:space="preserve"> FORMTEXT </w:instrText>
      </w:r>
      <w:r w:rsidRPr="004C1C96">
        <w:rPr>
          <w:sz w:val="22"/>
          <w:szCs w:val="22"/>
        </w:rPr>
      </w:r>
      <w:r w:rsidRPr="004C1C96">
        <w:rPr>
          <w:sz w:val="22"/>
          <w:szCs w:val="22"/>
        </w:rPr>
        <w:fldChar w:fldCharType="separate"/>
      </w:r>
      <w:r w:rsidRPr="004C1C96">
        <w:rPr>
          <w:noProof/>
          <w:sz w:val="22"/>
          <w:szCs w:val="22"/>
        </w:rPr>
        <w:t>(Контрагента)</w:t>
      </w:r>
      <w:r w:rsidRPr="004C1C96">
        <w:rPr>
          <w:sz w:val="22"/>
          <w:szCs w:val="22"/>
        </w:rPr>
        <w:fldChar w:fldCharType="end"/>
      </w:r>
      <w:r w:rsidRPr="004C1C96">
        <w:rPr>
          <w:noProof/>
          <w:sz w:val="22"/>
          <w:szCs w:val="22"/>
        </w:rPr>
        <w:t xml:space="preserve"> </w:t>
      </w:r>
      <w:r w:rsidRPr="004C1C96">
        <w:rPr>
          <w:sz w:val="22"/>
          <w:szCs w:val="22"/>
        </w:rPr>
        <w:t xml:space="preserve">в РФ, а также предоставит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(Роснефти)</w:t>
      </w:r>
      <w:r w:rsidRPr="004C1C96">
        <w:rPr>
          <w:sz w:val="22"/>
          <w:szCs w:val="22"/>
          <w:highlight w:val="darkGray"/>
        </w:rPr>
        <w:fldChar w:fldCharType="end"/>
      </w:r>
      <w:r w:rsidRPr="004C1C96">
        <w:rPr>
          <w:sz w:val="22"/>
          <w:szCs w:val="22"/>
        </w:rPr>
        <w:t xml:space="preserve"> заверенную копию свидетельства о постановке на учет в налоговых органах РФ.</w:t>
      </w:r>
    </w:p>
    <w:p w14:paraId="350D7995" w14:textId="77777777" w:rsidR="004C1C96" w:rsidRPr="004C1C96" w:rsidRDefault="004C1C96" w:rsidP="004C1C96">
      <w:pPr>
        <w:pStyle w:val="af0"/>
        <w:numPr>
          <w:ilvl w:val="1"/>
          <w:numId w:val="35"/>
        </w:numPr>
        <w:suppressAutoHyphens/>
        <w:spacing w:after="60"/>
        <w:ind w:left="0" w:firstLine="0"/>
        <w:contextualSpacing w:val="0"/>
        <w:jc w:val="both"/>
        <w:rPr>
          <w:sz w:val="22"/>
          <w:szCs w:val="22"/>
        </w:rPr>
      </w:pPr>
      <w:r w:rsidRPr="004C1C96">
        <w:rPr>
          <w:sz w:val="22"/>
          <w:szCs w:val="22"/>
        </w:rPr>
        <w:t xml:space="preserve"> При отсутствии у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(Роснефти)</w:t>
      </w:r>
      <w:r w:rsidRPr="004C1C96">
        <w:rPr>
          <w:sz w:val="22"/>
          <w:szCs w:val="22"/>
          <w:highlight w:val="darkGray"/>
        </w:rPr>
        <w:fldChar w:fldCharType="end"/>
      </w:r>
      <w:r w:rsidRPr="004C1C96">
        <w:rPr>
          <w:sz w:val="22"/>
          <w:szCs w:val="22"/>
        </w:rPr>
        <w:t xml:space="preserve"> надлежащих документов налог на прибыль (доход) у источника </w:t>
      </w:r>
      <w:r w:rsidRPr="004C1C96">
        <w:rPr>
          <w:color w:val="000000"/>
          <w:sz w:val="22"/>
          <w:szCs w:val="22"/>
        </w:rPr>
        <w:t xml:space="preserve">подлежит исчислению и удержанию </w:t>
      </w:r>
      <w:r w:rsidRPr="004C1C96">
        <w:rPr>
          <w:sz w:val="22"/>
          <w:szCs w:val="22"/>
          <w:highlight w:val="darkGray"/>
        </w:rPr>
        <w:fldChar w:fldCharType="begin">
          <w:ffData>
            <w:name w:val=""/>
            <w:enabled/>
            <w:calcOnExit w:val="0"/>
            <w:textInput>
              <w:default w:val="(Роснефтью)"/>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(Роснефтью)</w:t>
      </w:r>
      <w:r w:rsidRPr="004C1C96">
        <w:rPr>
          <w:sz w:val="22"/>
          <w:szCs w:val="22"/>
          <w:highlight w:val="darkGray"/>
        </w:rPr>
        <w:fldChar w:fldCharType="end"/>
      </w:r>
      <w:r w:rsidRPr="004C1C96">
        <w:rPr>
          <w:color w:val="000000"/>
          <w:sz w:val="22"/>
          <w:szCs w:val="22"/>
        </w:rPr>
        <w:t xml:space="preserve"> </w:t>
      </w:r>
      <w:r w:rsidRPr="004C1C96">
        <w:rPr>
          <w:sz w:val="22"/>
          <w:szCs w:val="22"/>
        </w:rPr>
        <w:t xml:space="preserve">из всех подлежащих налогообложению выплат </w:t>
      </w:r>
      <w:r w:rsidRPr="004C1C96">
        <w:rPr>
          <w:sz w:val="22"/>
          <w:szCs w:val="22"/>
          <w:highlight w:val="darkGray"/>
        </w:rPr>
        <w:fldChar w:fldCharType="begin">
          <w:ffData>
            <w:name w:val=""/>
            <w:enabled/>
            <w:calcOnExit w:val="0"/>
            <w:textInput>
              <w:default w:val="(Контрагенту)"/>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(Контрагенту)</w:t>
      </w:r>
      <w:r w:rsidRPr="004C1C96">
        <w:rPr>
          <w:sz w:val="22"/>
          <w:szCs w:val="22"/>
          <w:highlight w:val="darkGray"/>
        </w:rPr>
        <w:fldChar w:fldCharType="end"/>
      </w:r>
      <w:r w:rsidRPr="004C1C96">
        <w:rPr>
          <w:sz w:val="22"/>
          <w:szCs w:val="22"/>
        </w:rPr>
        <w:t xml:space="preserve"> </w:t>
      </w:r>
      <w:r w:rsidRPr="004C1C96">
        <w:rPr>
          <w:color w:val="000000"/>
          <w:sz w:val="22"/>
          <w:szCs w:val="22"/>
        </w:rPr>
        <w:t>в порядке, установленном налоговым законодательством РФ для иностранных организаций, не имеющих постоянного представительства в РФ, без компенсации или иного</w:t>
      </w:r>
      <w:r w:rsidRPr="004C1C96">
        <w:rPr>
          <w:sz w:val="22"/>
          <w:szCs w:val="22"/>
        </w:rPr>
        <w:t xml:space="preserve"> возмещения </w:t>
      </w:r>
      <w:r w:rsidRPr="004C1C96">
        <w:rPr>
          <w:sz w:val="22"/>
          <w:szCs w:val="22"/>
          <w:highlight w:val="darkGray"/>
        </w:rPr>
        <w:fldChar w:fldCharType="begin">
          <w:ffData>
            <w:name w:val=""/>
            <w:enabled/>
            <w:calcOnExit w:val="0"/>
            <w:textInput>
              <w:default w:val="(Контрагенту)"/>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(Контрагенту)</w:t>
      </w:r>
      <w:r w:rsidRPr="004C1C96">
        <w:rPr>
          <w:sz w:val="22"/>
          <w:szCs w:val="22"/>
          <w:highlight w:val="darkGray"/>
        </w:rPr>
        <w:fldChar w:fldCharType="end"/>
      </w:r>
      <w:r w:rsidRPr="004C1C96">
        <w:rPr>
          <w:noProof/>
          <w:sz w:val="22"/>
          <w:szCs w:val="22"/>
        </w:rPr>
        <w:t xml:space="preserve"> </w:t>
      </w:r>
      <w:r w:rsidRPr="004C1C96">
        <w:rPr>
          <w:sz w:val="22"/>
          <w:szCs w:val="22"/>
        </w:rPr>
        <w:t>соответствующих сумм налога.</w:t>
      </w:r>
    </w:p>
    <w:p w14:paraId="60FE1388" w14:textId="77777777" w:rsidR="004C1C96" w:rsidRPr="004C1C96" w:rsidRDefault="004C1C96" w:rsidP="004C1C96">
      <w:pPr>
        <w:pStyle w:val="af0"/>
        <w:numPr>
          <w:ilvl w:val="0"/>
          <w:numId w:val="36"/>
        </w:numPr>
        <w:suppressAutoHyphens/>
        <w:spacing w:after="60"/>
        <w:ind w:left="0" w:firstLine="0"/>
        <w:jc w:val="both"/>
        <w:rPr>
          <w:sz w:val="22"/>
          <w:szCs w:val="22"/>
        </w:rPr>
      </w:pPr>
      <w:r w:rsidRPr="004C1C96">
        <w:rPr>
          <w:sz w:val="22"/>
          <w:szCs w:val="22"/>
        </w:rPr>
        <w:t>для включения в договоры с иностранными лицами, если между РФ и юрисдикцией контрагента имеется договор (соглашение, конвенция) об избежании двойного налогообложения (Конвенция):</w:t>
      </w:r>
    </w:p>
    <w:p w14:paraId="0E403069" w14:textId="77777777" w:rsidR="004C1C96" w:rsidRPr="004C1C96" w:rsidRDefault="004C1C96" w:rsidP="004C1C96">
      <w:pPr>
        <w:suppressAutoHyphens/>
        <w:spacing w:after="120"/>
        <w:rPr>
          <w:color w:val="FF0000"/>
          <w:sz w:val="22"/>
          <w:szCs w:val="22"/>
        </w:rPr>
      </w:pPr>
      <w:r w:rsidRPr="004C1C96">
        <w:rPr>
          <w:b/>
          <w:sz w:val="22"/>
          <w:szCs w:val="22"/>
        </w:rPr>
        <w:fldChar w:fldCharType="begin">
          <w:ffData>
            <w:name w:val=""/>
            <w:enabled/>
            <w:calcOnExit w:val="0"/>
            <w:checkBox>
              <w:sizeAuto/>
              <w:default w:val="0"/>
              <w:checked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xml:space="preserve"> Оговорка применяется </w:t>
      </w:r>
      <w:r w:rsidRPr="004C1C96">
        <w:rPr>
          <w:b/>
          <w:sz w:val="22"/>
          <w:szCs w:val="22"/>
        </w:rPr>
        <w:tab/>
        <w:t xml:space="preserve"> </w:t>
      </w:r>
      <w:r w:rsidRPr="004C1C96">
        <w:rPr>
          <w:b/>
          <w:sz w:val="22"/>
          <w:szCs w:val="22"/>
        </w:rPr>
        <w:fldChar w:fldCharType="begin">
          <w:ffData>
            <w:name w:val=""/>
            <w:enabled/>
            <w:calcOnExit w:val="0"/>
            <w:checkBox>
              <w:sizeAuto/>
              <w:default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Оговорка не применяется</w:t>
      </w:r>
      <w:r w:rsidRPr="004C1C96" w:rsidDel="00F9032A">
        <w:rPr>
          <w:sz w:val="22"/>
          <w:szCs w:val="22"/>
        </w:rPr>
        <w:t xml:space="preserve"> </w:t>
      </w:r>
    </w:p>
    <w:p w14:paraId="4F8DE41E" w14:textId="77777777" w:rsidR="004C1C96" w:rsidRPr="004C1C96" w:rsidRDefault="004C1C96" w:rsidP="004C1C96">
      <w:pPr>
        <w:pStyle w:val="afffc"/>
        <w:numPr>
          <w:ilvl w:val="1"/>
          <w:numId w:val="36"/>
        </w:numPr>
        <w:tabs>
          <w:tab w:val="clear" w:pos="1211"/>
        </w:tabs>
        <w:suppressAutoHyphens/>
        <w:ind w:left="0" w:firstLine="0"/>
        <w:rPr>
          <w:rFonts w:ascii="Times New Roman" w:hAnsi="Times New Roman"/>
          <w:noProof/>
          <w:sz w:val="22"/>
          <w:szCs w:val="22"/>
        </w:rPr>
      </w:pPr>
      <w:r w:rsidRPr="004C1C96">
        <w:rPr>
          <w:rFonts w:ascii="Times New Roman" w:hAnsi="Times New Roman"/>
          <w:sz w:val="22"/>
          <w:szCs w:val="22"/>
        </w:rPr>
        <w:t xml:space="preserve">При  выплате </w:t>
      </w:r>
      <w:r w:rsidRPr="004C1C96">
        <w:rPr>
          <w:rFonts w:ascii="Times New Roman" w:hAnsi="Times New Roman"/>
          <w:sz w:val="22"/>
          <w:szCs w:val="22"/>
          <w:highlight w:val="darkGray"/>
        </w:rPr>
        <w:fldChar w:fldCharType="begin">
          <w:ffData>
            <w:name w:val=""/>
            <w:enabled/>
            <w:calcOnExit w:val="0"/>
            <w:textInput>
              <w:default w:val="(Роснефтью)"/>
            </w:textInput>
          </w:ffData>
        </w:fldChar>
      </w:r>
      <w:r w:rsidRPr="004C1C96">
        <w:rPr>
          <w:rFonts w:ascii="Times New Roman" w:hAnsi="Times New Roman"/>
          <w:sz w:val="22"/>
          <w:szCs w:val="22"/>
          <w:highlight w:val="darkGray"/>
        </w:rPr>
        <w:instrText xml:space="preserve"> FORMTEXT </w:instrText>
      </w:r>
      <w:r w:rsidRPr="004C1C96">
        <w:rPr>
          <w:rFonts w:ascii="Times New Roman" w:hAnsi="Times New Roman"/>
          <w:sz w:val="22"/>
          <w:szCs w:val="22"/>
          <w:highlight w:val="darkGray"/>
        </w:rPr>
      </w:r>
      <w:r w:rsidRPr="004C1C96">
        <w:rPr>
          <w:rFonts w:ascii="Times New Roman" w:hAnsi="Times New Roman"/>
          <w:sz w:val="22"/>
          <w:szCs w:val="22"/>
          <w:highlight w:val="darkGray"/>
        </w:rPr>
        <w:fldChar w:fldCharType="separate"/>
      </w:r>
      <w:r w:rsidRPr="004C1C96">
        <w:rPr>
          <w:rFonts w:ascii="Times New Roman" w:hAnsi="Times New Roman"/>
          <w:noProof/>
          <w:sz w:val="22"/>
          <w:szCs w:val="22"/>
          <w:highlight w:val="darkGray"/>
        </w:rPr>
        <w:t>(Роснефтью)</w:t>
      </w:r>
      <w:r w:rsidRPr="004C1C96">
        <w:rPr>
          <w:rFonts w:ascii="Times New Roman" w:hAnsi="Times New Roman"/>
          <w:sz w:val="22"/>
          <w:szCs w:val="22"/>
          <w:highlight w:val="darkGray"/>
        </w:rPr>
        <w:fldChar w:fldCharType="end"/>
      </w:r>
      <w:r w:rsidRPr="004C1C96">
        <w:rPr>
          <w:rFonts w:ascii="Times New Roman" w:hAnsi="Times New Roman"/>
          <w:sz w:val="22"/>
          <w:szCs w:val="22"/>
        </w:rPr>
        <w:t xml:space="preserve"> в адрес </w:t>
      </w:r>
      <w:r w:rsidRPr="004C1C96">
        <w:rPr>
          <w:rFonts w:ascii="Times New Roman" w:hAnsi="Times New Roman"/>
          <w:noProof/>
          <w:sz w:val="22"/>
          <w:szCs w:val="22"/>
          <w:highlight w:val="darkGray"/>
        </w:rPr>
        <w:fldChar w:fldCharType="begin">
          <w:ffData>
            <w:name w:val=""/>
            <w:enabled/>
            <w:calcOnExit w:val="0"/>
            <w:textInput>
              <w:default w:val="(Контрагента)"/>
            </w:textInput>
          </w:ffData>
        </w:fldChar>
      </w:r>
      <w:r w:rsidRPr="004C1C96">
        <w:rPr>
          <w:rFonts w:ascii="Times New Roman" w:hAnsi="Times New Roman"/>
          <w:noProof/>
          <w:sz w:val="22"/>
          <w:szCs w:val="22"/>
          <w:highlight w:val="darkGray"/>
        </w:rPr>
        <w:instrText xml:space="preserve"> FORMTEXT </w:instrText>
      </w:r>
      <w:r w:rsidRPr="004C1C96">
        <w:rPr>
          <w:rFonts w:ascii="Times New Roman" w:hAnsi="Times New Roman"/>
          <w:noProof/>
          <w:sz w:val="22"/>
          <w:szCs w:val="22"/>
          <w:highlight w:val="darkGray"/>
        </w:rPr>
      </w:r>
      <w:r w:rsidRPr="004C1C96">
        <w:rPr>
          <w:rFonts w:ascii="Times New Roman" w:hAnsi="Times New Roman"/>
          <w:noProof/>
          <w:sz w:val="22"/>
          <w:szCs w:val="22"/>
          <w:highlight w:val="darkGray"/>
        </w:rPr>
        <w:fldChar w:fldCharType="separate"/>
      </w:r>
      <w:r w:rsidRPr="004C1C96">
        <w:rPr>
          <w:rFonts w:ascii="Times New Roman" w:hAnsi="Times New Roman"/>
          <w:noProof/>
          <w:sz w:val="22"/>
          <w:szCs w:val="22"/>
          <w:highlight w:val="darkGray"/>
        </w:rPr>
        <w:t>(Контрагента)</w:t>
      </w:r>
      <w:r w:rsidRPr="004C1C96">
        <w:rPr>
          <w:rFonts w:ascii="Times New Roman" w:hAnsi="Times New Roman"/>
          <w:noProof/>
          <w:sz w:val="22"/>
          <w:szCs w:val="22"/>
          <w:highlight w:val="darkGray"/>
        </w:rPr>
        <w:fldChar w:fldCharType="end"/>
      </w:r>
      <w:r w:rsidRPr="004C1C96">
        <w:rPr>
          <w:rFonts w:ascii="Times New Roman" w:hAnsi="Times New Roman"/>
          <w:sz w:val="22"/>
          <w:szCs w:val="22"/>
        </w:rPr>
        <w:t xml:space="preserve"> доходов, которые облагаются в РФ налогом на прибыль (доход), удерживаемым у источника выплаты, и которые в соответствии с Конвенцией или налоговым законодательством РФ </w:t>
      </w:r>
      <w:r w:rsidRPr="004C1C96">
        <w:rPr>
          <w:rFonts w:ascii="Times New Roman" w:eastAsia="Calibri" w:hAnsi="Times New Roman"/>
          <w:noProof/>
          <w:sz w:val="22"/>
          <w:szCs w:val="22"/>
          <w:highlight w:val="darkGray"/>
          <w:lang w:eastAsia="ru-RU"/>
        </w:rPr>
        <w:fldChar w:fldCharType="begin">
          <w:ffData>
            <w:name w:val=""/>
            <w:enabled/>
            <w:calcOnExit w:val="0"/>
            <w:textInput>
              <w:default w:val="(пп. 11 п. 2, п. 3.1 ст. 310 НК РФ)"/>
            </w:textInput>
          </w:ffData>
        </w:fldChar>
      </w:r>
      <w:r w:rsidRPr="004C1C96">
        <w:rPr>
          <w:rFonts w:ascii="Times New Roman" w:eastAsia="Calibri" w:hAnsi="Times New Roman"/>
          <w:noProof/>
          <w:sz w:val="22"/>
          <w:szCs w:val="22"/>
          <w:highlight w:val="darkGray"/>
          <w:lang w:eastAsia="ru-RU"/>
        </w:rPr>
        <w:instrText xml:space="preserve"> FORMTEXT </w:instrText>
      </w:r>
      <w:r w:rsidRPr="004C1C96">
        <w:rPr>
          <w:rFonts w:ascii="Times New Roman" w:eastAsia="Calibri" w:hAnsi="Times New Roman"/>
          <w:noProof/>
          <w:sz w:val="22"/>
          <w:szCs w:val="22"/>
          <w:highlight w:val="darkGray"/>
          <w:lang w:eastAsia="ru-RU"/>
        </w:rPr>
      </w:r>
      <w:r w:rsidRPr="004C1C96">
        <w:rPr>
          <w:rFonts w:ascii="Times New Roman" w:eastAsia="Calibri" w:hAnsi="Times New Roman"/>
          <w:noProof/>
          <w:sz w:val="22"/>
          <w:szCs w:val="22"/>
          <w:highlight w:val="darkGray"/>
          <w:lang w:eastAsia="ru-RU"/>
        </w:rPr>
        <w:fldChar w:fldCharType="separate"/>
      </w:r>
      <w:r w:rsidRPr="004C1C96">
        <w:rPr>
          <w:rFonts w:ascii="Times New Roman" w:eastAsia="Calibri" w:hAnsi="Times New Roman"/>
          <w:noProof/>
          <w:sz w:val="22"/>
          <w:szCs w:val="22"/>
          <w:highlight w:val="darkGray"/>
          <w:lang w:eastAsia="ru-RU"/>
        </w:rPr>
        <w:t>(пп. 11 п. 2, п. 3.1 ст. 310 НК РФ)</w:t>
      </w:r>
      <w:r w:rsidRPr="004C1C96">
        <w:rPr>
          <w:rFonts w:ascii="Times New Roman" w:eastAsia="Calibri" w:hAnsi="Times New Roman"/>
          <w:noProof/>
          <w:sz w:val="22"/>
          <w:szCs w:val="22"/>
          <w:highlight w:val="darkGray"/>
          <w:lang w:eastAsia="ru-RU"/>
        </w:rPr>
        <w:fldChar w:fldCharType="end"/>
      </w:r>
      <w:r w:rsidRPr="004C1C96">
        <w:rPr>
          <w:rFonts w:ascii="Times New Roman" w:hAnsi="Times New Roman"/>
          <w:sz w:val="22"/>
          <w:szCs w:val="22"/>
        </w:rPr>
        <w:t xml:space="preserve"> (i) облагаются в РФ по пониженным налоговым ставкам либо (ii) освобождаются от налогообложения (Льготные положения), </w:t>
      </w:r>
      <w:r w:rsidRPr="004C1C96">
        <w:rPr>
          <w:rFonts w:ascii="Times New Roman" w:hAnsi="Times New Roman"/>
          <w:noProof/>
          <w:sz w:val="22"/>
          <w:szCs w:val="22"/>
          <w:highlight w:val="darkGray"/>
        </w:rPr>
        <w:fldChar w:fldCharType="begin">
          <w:ffData>
            <w:name w:val=""/>
            <w:enabled/>
            <w:calcOnExit w:val="0"/>
            <w:textInput>
              <w:default w:val="(Роснефть)"/>
            </w:textInput>
          </w:ffData>
        </w:fldChar>
      </w:r>
      <w:r w:rsidRPr="004C1C96">
        <w:rPr>
          <w:rFonts w:ascii="Times New Roman" w:hAnsi="Times New Roman"/>
          <w:noProof/>
          <w:sz w:val="22"/>
          <w:szCs w:val="22"/>
          <w:highlight w:val="darkGray"/>
        </w:rPr>
        <w:instrText xml:space="preserve"> FORMTEXT </w:instrText>
      </w:r>
      <w:r w:rsidRPr="004C1C96">
        <w:rPr>
          <w:rFonts w:ascii="Times New Roman" w:hAnsi="Times New Roman"/>
          <w:noProof/>
          <w:sz w:val="22"/>
          <w:szCs w:val="22"/>
          <w:highlight w:val="darkGray"/>
        </w:rPr>
      </w:r>
      <w:r w:rsidRPr="004C1C96">
        <w:rPr>
          <w:rFonts w:ascii="Times New Roman" w:hAnsi="Times New Roman"/>
          <w:noProof/>
          <w:sz w:val="22"/>
          <w:szCs w:val="22"/>
          <w:highlight w:val="darkGray"/>
        </w:rPr>
        <w:fldChar w:fldCharType="separate"/>
      </w:r>
      <w:r w:rsidRPr="004C1C96">
        <w:rPr>
          <w:rFonts w:ascii="Times New Roman" w:hAnsi="Times New Roman"/>
          <w:noProof/>
          <w:sz w:val="22"/>
          <w:szCs w:val="22"/>
          <w:highlight w:val="darkGray"/>
        </w:rPr>
        <w:t>(Роснефть)</w:t>
      </w:r>
      <w:r w:rsidRPr="004C1C96">
        <w:rPr>
          <w:rFonts w:ascii="Times New Roman" w:hAnsi="Times New Roman"/>
          <w:noProof/>
          <w:sz w:val="22"/>
          <w:szCs w:val="22"/>
          <w:highlight w:val="darkGray"/>
        </w:rPr>
        <w:fldChar w:fldCharType="end"/>
      </w:r>
      <w:r w:rsidRPr="004C1C96">
        <w:rPr>
          <w:rFonts w:ascii="Times New Roman" w:hAnsi="Times New Roman"/>
          <w:sz w:val="22"/>
          <w:szCs w:val="22"/>
        </w:rPr>
        <w:t xml:space="preserve"> применяет Льготные положения при предоставлении </w:t>
      </w:r>
      <w:r w:rsidRPr="004C1C96">
        <w:rPr>
          <w:rFonts w:ascii="Times New Roman" w:hAnsi="Times New Roman"/>
          <w:noProof/>
          <w:sz w:val="22"/>
          <w:szCs w:val="22"/>
          <w:highlight w:val="darkGray"/>
        </w:rPr>
        <w:fldChar w:fldCharType="begin">
          <w:ffData>
            <w:name w:val=""/>
            <w:enabled/>
            <w:calcOnExit w:val="0"/>
            <w:textInput>
              <w:default w:val="(Контрагентом)"/>
            </w:textInput>
          </w:ffData>
        </w:fldChar>
      </w:r>
      <w:r w:rsidRPr="004C1C96">
        <w:rPr>
          <w:rFonts w:ascii="Times New Roman" w:hAnsi="Times New Roman"/>
          <w:noProof/>
          <w:sz w:val="22"/>
          <w:szCs w:val="22"/>
          <w:highlight w:val="darkGray"/>
        </w:rPr>
        <w:instrText xml:space="preserve"> FORMTEXT </w:instrText>
      </w:r>
      <w:r w:rsidRPr="004C1C96">
        <w:rPr>
          <w:rFonts w:ascii="Times New Roman" w:hAnsi="Times New Roman"/>
          <w:noProof/>
          <w:sz w:val="22"/>
          <w:szCs w:val="22"/>
          <w:highlight w:val="darkGray"/>
        </w:rPr>
      </w:r>
      <w:r w:rsidRPr="004C1C96">
        <w:rPr>
          <w:rFonts w:ascii="Times New Roman" w:hAnsi="Times New Roman"/>
          <w:noProof/>
          <w:sz w:val="22"/>
          <w:szCs w:val="22"/>
          <w:highlight w:val="darkGray"/>
        </w:rPr>
        <w:fldChar w:fldCharType="separate"/>
      </w:r>
      <w:r w:rsidRPr="004C1C96">
        <w:rPr>
          <w:rFonts w:ascii="Times New Roman" w:hAnsi="Times New Roman"/>
          <w:noProof/>
          <w:sz w:val="22"/>
          <w:szCs w:val="22"/>
          <w:highlight w:val="darkGray"/>
        </w:rPr>
        <w:t>(Контрагентом)</w:t>
      </w:r>
      <w:r w:rsidRPr="004C1C96">
        <w:rPr>
          <w:rFonts w:ascii="Times New Roman" w:hAnsi="Times New Roman"/>
          <w:noProof/>
          <w:sz w:val="22"/>
          <w:szCs w:val="22"/>
          <w:highlight w:val="darkGray"/>
        </w:rPr>
        <w:fldChar w:fldCharType="end"/>
      </w:r>
      <w:r w:rsidRPr="004C1C96">
        <w:rPr>
          <w:rFonts w:ascii="Times New Roman" w:eastAsia="Calibri" w:hAnsi="Times New Roman"/>
          <w:noProof/>
          <w:sz w:val="22"/>
          <w:szCs w:val="22"/>
          <w:lang w:eastAsia="ru-RU"/>
        </w:rPr>
        <w:t xml:space="preserve"> </w:t>
      </w:r>
      <w:r w:rsidRPr="004C1C96">
        <w:rPr>
          <w:rFonts w:ascii="Times New Roman" w:hAnsi="Times New Roman"/>
          <w:noProof/>
          <w:sz w:val="22"/>
          <w:szCs w:val="22"/>
        </w:rPr>
        <w:t xml:space="preserve">до начала исполнения обязательств по </w:t>
      </w:r>
      <w:r w:rsidRPr="004C1C96">
        <w:rPr>
          <w:rFonts w:ascii="Times New Roman" w:hAnsi="Times New Roman"/>
          <w:sz w:val="22"/>
          <w:szCs w:val="22"/>
          <w:highlight w:val="darkGray"/>
        </w:rPr>
        <w:fldChar w:fldCharType="begin">
          <w:ffData>
            <w:name w:val=""/>
            <w:enabled/>
            <w:calcOnExit w:val="0"/>
            <w:textInput>
              <w:default w:val="Договору"/>
            </w:textInput>
          </w:ffData>
        </w:fldChar>
      </w:r>
      <w:r w:rsidRPr="004C1C96">
        <w:rPr>
          <w:rFonts w:ascii="Times New Roman" w:hAnsi="Times New Roman"/>
          <w:sz w:val="22"/>
          <w:szCs w:val="22"/>
          <w:highlight w:val="darkGray"/>
        </w:rPr>
        <w:instrText xml:space="preserve"> FORMTEXT </w:instrText>
      </w:r>
      <w:r w:rsidRPr="004C1C96">
        <w:rPr>
          <w:rFonts w:ascii="Times New Roman" w:hAnsi="Times New Roman"/>
          <w:sz w:val="22"/>
          <w:szCs w:val="22"/>
          <w:highlight w:val="darkGray"/>
        </w:rPr>
      </w:r>
      <w:r w:rsidRPr="004C1C96">
        <w:rPr>
          <w:rFonts w:ascii="Times New Roman" w:hAnsi="Times New Roman"/>
          <w:sz w:val="22"/>
          <w:szCs w:val="22"/>
          <w:highlight w:val="darkGray"/>
        </w:rPr>
        <w:fldChar w:fldCharType="separate"/>
      </w:r>
      <w:r w:rsidRPr="004C1C96">
        <w:rPr>
          <w:rFonts w:ascii="Times New Roman" w:hAnsi="Times New Roman"/>
          <w:noProof/>
          <w:sz w:val="22"/>
          <w:szCs w:val="22"/>
          <w:highlight w:val="darkGray"/>
        </w:rPr>
        <w:t>Договору</w:t>
      </w:r>
      <w:r w:rsidRPr="004C1C96">
        <w:rPr>
          <w:rFonts w:ascii="Times New Roman" w:hAnsi="Times New Roman"/>
          <w:sz w:val="22"/>
          <w:szCs w:val="22"/>
          <w:highlight w:val="darkGray"/>
        </w:rPr>
        <w:fldChar w:fldCharType="end"/>
      </w:r>
      <w:r w:rsidRPr="004C1C96">
        <w:rPr>
          <w:rFonts w:ascii="Times New Roman" w:hAnsi="Times New Roman"/>
          <w:noProof/>
          <w:sz w:val="22"/>
          <w:szCs w:val="22"/>
        </w:rPr>
        <w:t xml:space="preserve">  информации </w:t>
      </w:r>
      <w:r w:rsidRPr="004C1C96">
        <w:rPr>
          <w:rFonts w:ascii="Times New Roman" w:eastAsia="Calibri" w:hAnsi="Times New Roman"/>
          <w:noProof/>
          <w:sz w:val="22"/>
          <w:szCs w:val="22"/>
          <w:highlight w:val="darkGray"/>
          <w:lang w:eastAsia="ru-RU"/>
        </w:rPr>
        <w:fldChar w:fldCharType="begin">
          <w:ffData>
            <w:name w:val=""/>
            <w:enabled/>
            <w:calcOnExit w:val="0"/>
            <w:textInput>
              <w:default w:val="(по прилагаемой к договору форме)"/>
            </w:textInput>
          </w:ffData>
        </w:fldChar>
      </w:r>
      <w:r w:rsidRPr="004C1C96">
        <w:rPr>
          <w:rFonts w:ascii="Times New Roman" w:eastAsia="Calibri" w:hAnsi="Times New Roman"/>
          <w:noProof/>
          <w:sz w:val="22"/>
          <w:szCs w:val="22"/>
          <w:highlight w:val="darkGray"/>
          <w:lang w:eastAsia="ru-RU"/>
        </w:rPr>
        <w:instrText xml:space="preserve"> FORMTEXT </w:instrText>
      </w:r>
      <w:r w:rsidRPr="004C1C96">
        <w:rPr>
          <w:rFonts w:ascii="Times New Roman" w:eastAsia="Calibri" w:hAnsi="Times New Roman"/>
          <w:noProof/>
          <w:sz w:val="22"/>
          <w:szCs w:val="22"/>
          <w:highlight w:val="darkGray"/>
          <w:lang w:eastAsia="ru-RU"/>
        </w:rPr>
      </w:r>
      <w:r w:rsidRPr="004C1C96">
        <w:rPr>
          <w:rFonts w:ascii="Times New Roman" w:eastAsia="Calibri" w:hAnsi="Times New Roman"/>
          <w:noProof/>
          <w:sz w:val="22"/>
          <w:szCs w:val="22"/>
          <w:highlight w:val="darkGray"/>
          <w:lang w:eastAsia="ru-RU"/>
        </w:rPr>
        <w:fldChar w:fldCharType="separate"/>
      </w:r>
      <w:r w:rsidRPr="004C1C96">
        <w:rPr>
          <w:rFonts w:ascii="Times New Roman" w:eastAsia="Calibri" w:hAnsi="Times New Roman"/>
          <w:noProof/>
          <w:sz w:val="22"/>
          <w:szCs w:val="22"/>
          <w:highlight w:val="darkGray"/>
          <w:lang w:eastAsia="ru-RU"/>
        </w:rPr>
        <w:t>(по прилагаемой к договору форме)</w:t>
      </w:r>
      <w:r w:rsidRPr="004C1C96">
        <w:rPr>
          <w:rFonts w:ascii="Times New Roman" w:eastAsia="Calibri" w:hAnsi="Times New Roman"/>
          <w:noProof/>
          <w:sz w:val="22"/>
          <w:szCs w:val="22"/>
          <w:highlight w:val="darkGray"/>
          <w:lang w:eastAsia="ru-RU"/>
        </w:rPr>
        <w:fldChar w:fldCharType="end"/>
      </w:r>
      <w:r w:rsidRPr="004C1C96">
        <w:rPr>
          <w:rFonts w:ascii="Times New Roman" w:hAnsi="Times New Roman"/>
          <w:noProof/>
          <w:sz w:val="22"/>
          <w:szCs w:val="22"/>
        </w:rPr>
        <w:t xml:space="preserve"> о лице(-ах), имеющем(-их) фактическое право на причитающийся ему(им) доход по </w:t>
      </w:r>
      <w:r w:rsidRPr="004C1C96">
        <w:rPr>
          <w:rFonts w:ascii="Times New Roman" w:hAnsi="Times New Roman"/>
          <w:sz w:val="22"/>
          <w:szCs w:val="22"/>
          <w:highlight w:val="darkGray"/>
        </w:rPr>
        <w:fldChar w:fldCharType="begin">
          <w:ffData>
            <w:name w:val=""/>
            <w:enabled/>
            <w:calcOnExit w:val="0"/>
            <w:textInput>
              <w:default w:val="Договору"/>
            </w:textInput>
          </w:ffData>
        </w:fldChar>
      </w:r>
      <w:r w:rsidRPr="004C1C96">
        <w:rPr>
          <w:rFonts w:ascii="Times New Roman" w:hAnsi="Times New Roman"/>
          <w:sz w:val="22"/>
          <w:szCs w:val="22"/>
          <w:highlight w:val="darkGray"/>
        </w:rPr>
        <w:instrText xml:space="preserve"> FORMTEXT </w:instrText>
      </w:r>
      <w:r w:rsidRPr="004C1C96">
        <w:rPr>
          <w:rFonts w:ascii="Times New Roman" w:hAnsi="Times New Roman"/>
          <w:sz w:val="22"/>
          <w:szCs w:val="22"/>
          <w:highlight w:val="darkGray"/>
        </w:rPr>
      </w:r>
      <w:r w:rsidRPr="004C1C96">
        <w:rPr>
          <w:rFonts w:ascii="Times New Roman" w:hAnsi="Times New Roman"/>
          <w:sz w:val="22"/>
          <w:szCs w:val="22"/>
          <w:highlight w:val="darkGray"/>
        </w:rPr>
        <w:fldChar w:fldCharType="separate"/>
      </w:r>
      <w:r w:rsidRPr="004C1C96">
        <w:rPr>
          <w:rFonts w:ascii="Times New Roman" w:hAnsi="Times New Roman"/>
          <w:noProof/>
          <w:sz w:val="22"/>
          <w:szCs w:val="22"/>
          <w:highlight w:val="darkGray"/>
        </w:rPr>
        <w:t>Договору</w:t>
      </w:r>
      <w:r w:rsidRPr="004C1C96">
        <w:rPr>
          <w:rFonts w:ascii="Times New Roman" w:hAnsi="Times New Roman"/>
          <w:sz w:val="22"/>
          <w:szCs w:val="22"/>
          <w:highlight w:val="darkGray"/>
        </w:rPr>
        <w:fldChar w:fldCharType="end"/>
      </w:r>
      <w:r w:rsidRPr="004C1C96">
        <w:rPr>
          <w:rFonts w:ascii="Times New Roman" w:hAnsi="Times New Roman"/>
          <w:noProof/>
          <w:sz w:val="22"/>
          <w:szCs w:val="22"/>
        </w:rPr>
        <w:t xml:space="preserve"> и подтверждение постоянного местонахождения (Налогового резидентства).</w:t>
      </w:r>
      <w:r w:rsidRPr="004C1C96" w:rsidDel="004440F5">
        <w:rPr>
          <w:rFonts w:ascii="Times New Roman" w:eastAsia="Calibri" w:hAnsi="Times New Roman"/>
          <w:noProof/>
          <w:sz w:val="22"/>
          <w:szCs w:val="22"/>
          <w:highlight w:val="darkGray"/>
          <w:lang w:eastAsia="ru-RU"/>
        </w:rPr>
        <w:t xml:space="preserve"> </w:t>
      </w:r>
    </w:p>
    <w:p w14:paraId="117520AD" w14:textId="77777777" w:rsidR="004C1C96" w:rsidRPr="004C1C96" w:rsidRDefault="004C1C96" w:rsidP="004C1C96">
      <w:pPr>
        <w:pStyle w:val="afffc"/>
        <w:numPr>
          <w:ilvl w:val="1"/>
          <w:numId w:val="36"/>
        </w:numPr>
        <w:tabs>
          <w:tab w:val="clear" w:pos="1211"/>
        </w:tabs>
        <w:suppressAutoHyphens/>
        <w:ind w:left="0" w:firstLine="0"/>
        <w:rPr>
          <w:rFonts w:ascii="Times New Roman" w:hAnsi="Times New Roman"/>
          <w:noProof/>
          <w:sz w:val="22"/>
          <w:szCs w:val="22"/>
        </w:rPr>
      </w:pPr>
      <w:r w:rsidRPr="004C1C96">
        <w:rPr>
          <w:rFonts w:ascii="Times New Roman" w:hAnsi="Times New Roman"/>
          <w:sz w:val="22"/>
          <w:szCs w:val="22"/>
        </w:rPr>
        <w:t xml:space="preserve"> Подтверждение Налогового резидентства в иностранной юрисдикции должно иметь ссылку на </w:t>
      </w:r>
      <w:r w:rsidRPr="004C1C96">
        <w:rPr>
          <w:rFonts w:ascii="Times New Roman" w:hAnsi="Times New Roman"/>
          <w:noProof/>
          <w:sz w:val="22"/>
          <w:szCs w:val="22"/>
        </w:rPr>
        <w:t>Конвенцию</w:t>
      </w:r>
      <w:r w:rsidRPr="004C1C96">
        <w:rPr>
          <w:rFonts w:ascii="Times New Roman" w:hAnsi="Times New Roman"/>
          <w:sz w:val="22"/>
          <w:szCs w:val="22"/>
        </w:rPr>
        <w:t>, а также перевод на русский язык, заверенный нотариально или консульским учреждением РФ в иностранном государстве. Подтверждение должно содержать апостиль или быть иным образом легализовано, если иное не предусмотрено Конвенцией.</w:t>
      </w:r>
      <w:r w:rsidRPr="004C1C96">
        <w:rPr>
          <w:rFonts w:ascii="Times New Roman" w:eastAsia="Calibri" w:hAnsi="Times New Roman"/>
          <w:noProof/>
          <w:sz w:val="22"/>
          <w:szCs w:val="22"/>
          <w:lang w:eastAsia="ru-RU"/>
        </w:rPr>
        <w:t xml:space="preserve"> </w:t>
      </w:r>
      <w:r w:rsidRPr="004C1C96">
        <w:rPr>
          <w:rFonts w:ascii="Times New Roman" w:hAnsi="Times New Roman"/>
          <w:sz w:val="22"/>
          <w:szCs w:val="22"/>
        </w:rPr>
        <w:t xml:space="preserve"> </w:t>
      </w:r>
    </w:p>
    <w:p w14:paraId="55735527" w14:textId="77777777" w:rsidR="004C1C96" w:rsidRPr="004C1C96" w:rsidRDefault="004C1C96" w:rsidP="004C1C96">
      <w:pPr>
        <w:pStyle w:val="afffc"/>
        <w:numPr>
          <w:ilvl w:val="1"/>
          <w:numId w:val="36"/>
        </w:numPr>
        <w:tabs>
          <w:tab w:val="clear" w:pos="1211"/>
        </w:tabs>
        <w:suppressAutoHyphens/>
        <w:ind w:left="0" w:firstLine="0"/>
        <w:rPr>
          <w:rFonts w:ascii="Times New Roman" w:hAnsi="Times New Roman"/>
          <w:noProof/>
          <w:sz w:val="22"/>
          <w:szCs w:val="22"/>
        </w:rPr>
      </w:pPr>
      <w:r w:rsidRPr="004C1C96">
        <w:rPr>
          <w:rFonts w:ascii="Times New Roman" w:hAnsi="Times New Roman"/>
          <w:noProof/>
          <w:sz w:val="22"/>
          <w:szCs w:val="22"/>
        </w:rPr>
        <w:t xml:space="preserve"> Если </w:t>
      </w:r>
      <w:r w:rsidRPr="004C1C96">
        <w:rPr>
          <w:rFonts w:ascii="Times New Roman" w:hAnsi="Times New Roman"/>
          <w:sz w:val="22"/>
          <w:szCs w:val="22"/>
          <w:highlight w:val="darkGray"/>
        </w:rPr>
        <w:fldChar w:fldCharType="begin">
          <w:ffData>
            <w:name w:val=""/>
            <w:enabled/>
            <w:calcOnExit w:val="0"/>
            <w:textInput>
              <w:default w:val="(Контрагент)"/>
            </w:textInput>
          </w:ffData>
        </w:fldChar>
      </w:r>
      <w:r w:rsidRPr="004C1C96">
        <w:rPr>
          <w:rFonts w:ascii="Times New Roman" w:hAnsi="Times New Roman"/>
          <w:sz w:val="22"/>
          <w:szCs w:val="22"/>
          <w:highlight w:val="darkGray"/>
        </w:rPr>
        <w:instrText xml:space="preserve"> FORMTEXT </w:instrText>
      </w:r>
      <w:r w:rsidRPr="004C1C96">
        <w:rPr>
          <w:rFonts w:ascii="Times New Roman" w:hAnsi="Times New Roman"/>
          <w:sz w:val="22"/>
          <w:szCs w:val="22"/>
          <w:highlight w:val="darkGray"/>
        </w:rPr>
      </w:r>
      <w:r w:rsidRPr="004C1C96">
        <w:rPr>
          <w:rFonts w:ascii="Times New Roman" w:hAnsi="Times New Roman"/>
          <w:sz w:val="22"/>
          <w:szCs w:val="22"/>
          <w:highlight w:val="darkGray"/>
        </w:rPr>
        <w:fldChar w:fldCharType="separate"/>
      </w:r>
      <w:r w:rsidRPr="004C1C96">
        <w:rPr>
          <w:rFonts w:ascii="Times New Roman" w:hAnsi="Times New Roman"/>
          <w:noProof/>
          <w:sz w:val="22"/>
          <w:szCs w:val="22"/>
          <w:highlight w:val="darkGray"/>
        </w:rPr>
        <w:t>(Контрагент)</w:t>
      </w:r>
      <w:r w:rsidRPr="004C1C96">
        <w:rPr>
          <w:rFonts w:ascii="Times New Roman" w:hAnsi="Times New Roman"/>
          <w:sz w:val="22"/>
          <w:szCs w:val="22"/>
          <w:highlight w:val="darkGray"/>
        </w:rPr>
        <w:fldChar w:fldCharType="end"/>
      </w:r>
      <w:r w:rsidRPr="004C1C96">
        <w:rPr>
          <w:rFonts w:ascii="Times New Roman" w:hAnsi="Times New Roman"/>
          <w:noProof/>
          <w:sz w:val="22"/>
          <w:szCs w:val="22"/>
        </w:rPr>
        <w:t xml:space="preserve"> или иное(-ые) имеющее(-ие) фактическое право на доход лицо (лица) утратят фактическое право на причитающийся доход (один из видов дохода) по </w:t>
      </w:r>
      <w:r w:rsidRPr="004C1C96">
        <w:rPr>
          <w:rFonts w:ascii="Times New Roman" w:hAnsi="Times New Roman"/>
          <w:sz w:val="22"/>
          <w:szCs w:val="22"/>
          <w:highlight w:val="darkGray"/>
        </w:rPr>
        <w:fldChar w:fldCharType="begin">
          <w:ffData>
            <w:name w:val=""/>
            <w:enabled/>
            <w:calcOnExit w:val="0"/>
            <w:textInput>
              <w:default w:val="Договору"/>
            </w:textInput>
          </w:ffData>
        </w:fldChar>
      </w:r>
      <w:r w:rsidRPr="004C1C96">
        <w:rPr>
          <w:rFonts w:ascii="Times New Roman" w:hAnsi="Times New Roman"/>
          <w:sz w:val="22"/>
          <w:szCs w:val="22"/>
          <w:highlight w:val="darkGray"/>
        </w:rPr>
        <w:instrText xml:space="preserve"> FORMTEXT </w:instrText>
      </w:r>
      <w:r w:rsidRPr="004C1C96">
        <w:rPr>
          <w:rFonts w:ascii="Times New Roman" w:hAnsi="Times New Roman"/>
          <w:sz w:val="22"/>
          <w:szCs w:val="22"/>
          <w:highlight w:val="darkGray"/>
        </w:rPr>
      </w:r>
      <w:r w:rsidRPr="004C1C96">
        <w:rPr>
          <w:rFonts w:ascii="Times New Roman" w:hAnsi="Times New Roman"/>
          <w:sz w:val="22"/>
          <w:szCs w:val="22"/>
          <w:highlight w:val="darkGray"/>
        </w:rPr>
        <w:fldChar w:fldCharType="separate"/>
      </w:r>
      <w:r w:rsidRPr="004C1C96">
        <w:rPr>
          <w:rFonts w:ascii="Times New Roman" w:hAnsi="Times New Roman"/>
          <w:noProof/>
          <w:sz w:val="22"/>
          <w:szCs w:val="22"/>
          <w:highlight w:val="darkGray"/>
        </w:rPr>
        <w:t>Договору</w:t>
      </w:r>
      <w:r w:rsidRPr="004C1C96">
        <w:rPr>
          <w:rFonts w:ascii="Times New Roman" w:hAnsi="Times New Roman"/>
          <w:sz w:val="22"/>
          <w:szCs w:val="22"/>
          <w:highlight w:val="darkGray"/>
        </w:rPr>
        <w:fldChar w:fldCharType="end"/>
      </w:r>
      <w:r w:rsidRPr="004C1C96">
        <w:rPr>
          <w:rFonts w:ascii="Times New Roman" w:hAnsi="Times New Roman"/>
          <w:noProof/>
          <w:sz w:val="22"/>
          <w:szCs w:val="22"/>
        </w:rPr>
        <w:t xml:space="preserve"> и (или) изменят Налоговое резидентство, </w:t>
      </w:r>
      <w:r w:rsidRPr="004C1C96">
        <w:rPr>
          <w:rFonts w:ascii="Times New Roman" w:hAnsi="Times New Roman"/>
          <w:sz w:val="22"/>
          <w:szCs w:val="22"/>
          <w:highlight w:val="darkGray"/>
        </w:rPr>
        <w:fldChar w:fldCharType="begin">
          <w:ffData>
            <w:name w:val=""/>
            <w:enabled/>
            <w:calcOnExit w:val="0"/>
            <w:textInput>
              <w:default w:val="(Контрагент)"/>
            </w:textInput>
          </w:ffData>
        </w:fldChar>
      </w:r>
      <w:r w:rsidRPr="004C1C96">
        <w:rPr>
          <w:rFonts w:ascii="Times New Roman" w:hAnsi="Times New Roman"/>
          <w:sz w:val="22"/>
          <w:szCs w:val="22"/>
          <w:highlight w:val="darkGray"/>
        </w:rPr>
        <w:instrText xml:space="preserve"> FORMTEXT </w:instrText>
      </w:r>
      <w:r w:rsidRPr="004C1C96">
        <w:rPr>
          <w:rFonts w:ascii="Times New Roman" w:hAnsi="Times New Roman"/>
          <w:sz w:val="22"/>
          <w:szCs w:val="22"/>
          <w:highlight w:val="darkGray"/>
        </w:rPr>
      </w:r>
      <w:r w:rsidRPr="004C1C96">
        <w:rPr>
          <w:rFonts w:ascii="Times New Roman" w:hAnsi="Times New Roman"/>
          <w:sz w:val="22"/>
          <w:szCs w:val="22"/>
          <w:highlight w:val="darkGray"/>
        </w:rPr>
        <w:fldChar w:fldCharType="separate"/>
      </w:r>
      <w:r w:rsidRPr="004C1C96">
        <w:rPr>
          <w:rFonts w:ascii="Times New Roman" w:hAnsi="Times New Roman"/>
          <w:noProof/>
          <w:sz w:val="22"/>
          <w:szCs w:val="22"/>
          <w:highlight w:val="darkGray"/>
        </w:rPr>
        <w:t>(Контрагент)</w:t>
      </w:r>
      <w:r w:rsidRPr="004C1C96">
        <w:rPr>
          <w:rFonts w:ascii="Times New Roman" w:hAnsi="Times New Roman"/>
          <w:sz w:val="22"/>
          <w:szCs w:val="22"/>
          <w:highlight w:val="darkGray"/>
        </w:rPr>
        <w:fldChar w:fldCharType="end"/>
      </w:r>
      <w:r w:rsidRPr="004C1C96">
        <w:rPr>
          <w:rFonts w:ascii="Times New Roman" w:hAnsi="Times New Roman"/>
          <w:noProof/>
          <w:sz w:val="22"/>
          <w:szCs w:val="22"/>
        </w:rPr>
        <w:t xml:space="preserve"> уведомляет </w:t>
      </w:r>
      <w:r w:rsidRPr="004C1C96">
        <w:rPr>
          <w:rFonts w:ascii="Times New Roman" w:hAnsi="Times New Roman"/>
          <w:noProof/>
          <w:sz w:val="22"/>
          <w:szCs w:val="22"/>
          <w:highlight w:val="darkGray"/>
        </w:rPr>
        <w:fldChar w:fldCharType="begin">
          <w:ffData>
            <w:name w:val=""/>
            <w:enabled/>
            <w:calcOnExit w:val="0"/>
            <w:textInput>
              <w:default w:val="(Роснефть)"/>
            </w:textInput>
          </w:ffData>
        </w:fldChar>
      </w:r>
      <w:r w:rsidRPr="004C1C96">
        <w:rPr>
          <w:rFonts w:ascii="Times New Roman" w:hAnsi="Times New Roman"/>
          <w:noProof/>
          <w:sz w:val="22"/>
          <w:szCs w:val="22"/>
          <w:highlight w:val="darkGray"/>
        </w:rPr>
        <w:instrText xml:space="preserve"> FORMTEXT </w:instrText>
      </w:r>
      <w:r w:rsidRPr="004C1C96">
        <w:rPr>
          <w:rFonts w:ascii="Times New Roman" w:hAnsi="Times New Roman"/>
          <w:noProof/>
          <w:sz w:val="22"/>
          <w:szCs w:val="22"/>
          <w:highlight w:val="darkGray"/>
        </w:rPr>
      </w:r>
      <w:r w:rsidRPr="004C1C96">
        <w:rPr>
          <w:rFonts w:ascii="Times New Roman" w:hAnsi="Times New Roman"/>
          <w:noProof/>
          <w:sz w:val="22"/>
          <w:szCs w:val="22"/>
          <w:highlight w:val="darkGray"/>
        </w:rPr>
        <w:fldChar w:fldCharType="separate"/>
      </w:r>
      <w:r w:rsidRPr="004C1C96">
        <w:rPr>
          <w:rFonts w:ascii="Times New Roman" w:hAnsi="Times New Roman"/>
          <w:noProof/>
          <w:sz w:val="22"/>
          <w:szCs w:val="22"/>
          <w:highlight w:val="darkGray"/>
        </w:rPr>
        <w:t>(Роснефть)</w:t>
      </w:r>
      <w:r w:rsidRPr="004C1C96">
        <w:rPr>
          <w:rFonts w:ascii="Times New Roman" w:hAnsi="Times New Roman"/>
          <w:noProof/>
          <w:sz w:val="22"/>
          <w:szCs w:val="22"/>
          <w:highlight w:val="darkGray"/>
        </w:rPr>
        <w:fldChar w:fldCharType="end"/>
      </w:r>
      <w:r w:rsidRPr="004C1C96">
        <w:rPr>
          <w:rFonts w:ascii="Times New Roman" w:hAnsi="Times New Roman"/>
          <w:noProof/>
          <w:sz w:val="22"/>
          <w:szCs w:val="22"/>
        </w:rPr>
        <w:t xml:space="preserve"> не позднее 30-ти дней с даты изменения и сообщает информацию о лице(-ах), имеющем(-их) фактическое право на доход по </w:t>
      </w:r>
      <w:r w:rsidRPr="004C1C96">
        <w:rPr>
          <w:rFonts w:ascii="Times New Roman" w:hAnsi="Times New Roman"/>
          <w:sz w:val="22"/>
          <w:szCs w:val="22"/>
          <w:highlight w:val="darkGray"/>
        </w:rPr>
        <w:fldChar w:fldCharType="begin">
          <w:ffData>
            <w:name w:val=""/>
            <w:enabled/>
            <w:calcOnExit w:val="0"/>
            <w:textInput>
              <w:default w:val="Договору"/>
            </w:textInput>
          </w:ffData>
        </w:fldChar>
      </w:r>
      <w:r w:rsidRPr="004C1C96">
        <w:rPr>
          <w:rFonts w:ascii="Times New Roman" w:hAnsi="Times New Roman"/>
          <w:sz w:val="22"/>
          <w:szCs w:val="22"/>
          <w:highlight w:val="darkGray"/>
        </w:rPr>
        <w:instrText xml:space="preserve"> FORMTEXT </w:instrText>
      </w:r>
      <w:r w:rsidRPr="004C1C96">
        <w:rPr>
          <w:rFonts w:ascii="Times New Roman" w:hAnsi="Times New Roman"/>
          <w:sz w:val="22"/>
          <w:szCs w:val="22"/>
          <w:highlight w:val="darkGray"/>
        </w:rPr>
      </w:r>
      <w:r w:rsidRPr="004C1C96">
        <w:rPr>
          <w:rFonts w:ascii="Times New Roman" w:hAnsi="Times New Roman"/>
          <w:sz w:val="22"/>
          <w:szCs w:val="22"/>
          <w:highlight w:val="darkGray"/>
        </w:rPr>
        <w:fldChar w:fldCharType="separate"/>
      </w:r>
      <w:r w:rsidRPr="004C1C96">
        <w:rPr>
          <w:rFonts w:ascii="Times New Roman" w:hAnsi="Times New Roman"/>
          <w:noProof/>
          <w:sz w:val="22"/>
          <w:szCs w:val="22"/>
          <w:highlight w:val="darkGray"/>
        </w:rPr>
        <w:t>Договору</w:t>
      </w:r>
      <w:r w:rsidRPr="004C1C96">
        <w:rPr>
          <w:rFonts w:ascii="Times New Roman" w:hAnsi="Times New Roman"/>
          <w:sz w:val="22"/>
          <w:szCs w:val="22"/>
          <w:highlight w:val="darkGray"/>
        </w:rPr>
        <w:fldChar w:fldCharType="end"/>
      </w:r>
      <w:r w:rsidRPr="004C1C96">
        <w:rPr>
          <w:rFonts w:ascii="Times New Roman" w:hAnsi="Times New Roman"/>
          <w:noProof/>
          <w:sz w:val="22"/>
          <w:szCs w:val="22"/>
        </w:rPr>
        <w:t xml:space="preserve"> или актуальном Налоговом резидентстве, а также (если применимо) обеспечивает предоставление </w:t>
      </w:r>
      <w:r w:rsidRPr="004C1C96">
        <w:rPr>
          <w:rFonts w:ascii="Times New Roman" w:hAnsi="Times New Roman"/>
          <w:noProof/>
          <w:sz w:val="22"/>
          <w:szCs w:val="22"/>
          <w:highlight w:val="darkGray"/>
        </w:rPr>
        <w:fldChar w:fldCharType="begin">
          <w:ffData>
            <w:name w:val=""/>
            <w:enabled/>
            <w:calcOnExit w:val="0"/>
            <w:textInput>
              <w:default w:val="(Роснефти)"/>
            </w:textInput>
          </w:ffData>
        </w:fldChar>
      </w:r>
      <w:r w:rsidRPr="004C1C96">
        <w:rPr>
          <w:rFonts w:ascii="Times New Roman" w:hAnsi="Times New Roman"/>
          <w:noProof/>
          <w:sz w:val="22"/>
          <w:szCs w:val="22"/>
          <w:highlight w:val="darkGray"/>
        </w:rPr>
        <w:instrText xml:space="preserve"> FORMTEXT </w:instrText>
      </w:r>
      <w:r w:rsidRPr="004C1C96">
        <w:rPr>
          <w:rFonts w:ascii="Times New Roman" w:hAnsi="Times New Roman"/>
          <w:noProof/>
          <w:sz w:val="22"/>
          <w:szCs w:val="22"/>
          <w:highlight w:val="darkGray"/>
        </w:rPr>
      </w:r>
      <w:r w:rsidRPr="004C1C96">
        <w:rPr>
          <w:rFonts w:ascii="Times New Roman" w:hAnsi="Times New Roman"/>
          <w:noProof/>
          <w:sz w:val="22"/>
          <w:szCs w:val="22"/>
          <w:highlight w:val="darkGray"/>
        </w:rPr>
        <w:fldChar w:fldCharType="separate"/>
      </w:r>
      <w:r w:rsidRPr="004C1C96">
        <w:rPr>
          <w:rFonts w:ascii="Times New Roman" w:hAnsi="Times New Roman"/>
          <w:noProof/>
          <w:sz w:val="22"/>
          <w:szCs w:val="22"/>
          <w:highlight w:val="darkGray"/>
        </w:rPr>
        <w:t>(Роснефти)</w:t>
      </w:r>
      <w:r w:rsidRPr="004C1C96">
        <w:rPr>
          <w:rFonts w:ascii="Times New Roman" w:hAnsi="Times New Roman"/>
          <w:noProof/>
          <w:sz w:val="22"/>
          <w:szCs w:val="22"/>
          <w:highlight w:val="darkGray"/>
        </w:rPr>
        <w:fldChar w:fldCharType="end"/>
      </w:r>
      <w:r w:rsidRPr="004C1C96">
        <w:rPr>
          <w:rFonts w:ascii="Times New Roman" w:hAnsi="Times New Roman"/>
          <w:noProof/>
          <w:sz w:val="22"/>
          <w:szCs w:val="22"/>
        </w:rPr>
        <w:t xml:space="preserve"> письменного подтверждения наличия фактического права на доход у нового лица (лиц) и подтверждения его (их) Налогового резидентства.</w:t>
      </w:r>
    </w:p>
    <w:p w14:paraId="44969DDF" w14:textId="77777777" w:rsidR="004C1C96" w:rsidRPr="004C1C96" w:rsidRDefault="004C1C96" w:rsidP="004C1C96">
      <w:pPr>
        <w:pStyle w:val="afffc"/>
        <w:numPr>
          <w:ilvl w:val="1"/>
          <w:numId w:val="36"/>
        </w:numPr>
        <w:tabs>
          <w:tab w:val="clear" w:pos="1211"/>
        </w:tabs>
        <w:suppressAutoHyphens/>
        <w:ind w:left="0" w:firstLine="0"/>
        <w:rPr>
          <w:rFonts w:ascii="Times New Roman" w:hAnsi="Times New Roman"/>
          <w:noProof/>
          <w:sz w:val="22"/>
          <w:szCs w:val="22"/>
        </w:rPr>
      </w:pPr>
      <w:r w:rsidRPr="004C1C96">
        <w:rPr>
          <w:rFonts w:ascii="Times New Roman" w:hAnsi="Times New Roman"/>
          <w:sz w:val="22"/>
          <w:szCs w:val="22"/>
        </w:rPr>
        <w:t xml:space="preserve"> В целях обеспечения применения </w:t>
      </w:r>
      <w:r w:rsidRPr="004C1C96">
        <w:rPr>
          <w:rFonts w:ascii="Times New Roman" w:hAnsi="Times New Roman"/>
          <w:noProof/>
          <w:sz w:val="22"/>
          <w:szCs w:val="22"/>
          <w:highlight w:val="darkGray"/>
        </w:rPr>
        <w:fldChar w:fldCharType="begin">
          <w:ffData>
            <w:name w:val=""/>
            <w:enabled/>
            <w:calcOnExit w:val="0"/>
            <w:textInput>
              <w:default w:val="(Роснефтью)"/>
            </w:textInput>
          </w:ffData>
        </w:fldChar>
      </w:r>
      <w:r w:rsidRPr="004C1C96">
        <w:rPr>
          <w:rFonts w:ascii="Times New Roman" w:hAnsi="Times New Roman"/>
          <w:noProof/>
          <w:sz w:val="22"/>
          <w:szCs w:val="22"/>
          <w:highlight w:val="darkGray"/>
        </w:rPr>
        <w:instrText xml:space="preserve"> FORMTEXT </w:instrText>
      </w:r>
      <w:r w:rsidRPr="004C1C96">
        <w:rPr>
          <w:rFonts w:ascii="Times New Roman" w:hAnsi="Times New Roman"/>
          <w:noProof/>
          <w:sz w:val="22"/>
          <w:szCs w:val="22"/>
          <w:highlight w:val="darkGray"/>
        </w:rPr>
      </w:r>
      <w:r w:rsidRPr="004C1C96">
        <w:rPr>
          <w:rFonts w:ascii="Times New Roman" w:hAnsi="Times New Roman"/>
          <w:noProof/>
          <w:sz w:val="22"/>
          <w:szCs w:val="22"/>
          <w:highlight w:val="darkGray"/>
        </w:rPr>
        <w:fldChar w:fldCharType="separate"/>
      </w:r>
      <w:r w:rsidRPr="004C1C96">
        <w:rPr>
          <w:rFonts w:ascii="Times New Roman" w:hAnsi="Times New Roman"/>
          <w:noProof/>
          <w:sz w:val="22"/>
          <w:szCs w:val="22"/>
          <w:highlight w:val="darkGray"/>
        </w:rPr>
        <w:t>(Роснефтью)</w:t>
      </w:r>
      <w:r w:rsidRPr="004C1C96">
        <w:rPr>
          <w:rFonts w:ascii="Times New Roman" w:hAnsi="Times New Roman"/>
          <w:noProof/>
          <w:sz w:val="22"/>
          <w:szCs w:val="22"/>
          <w:highlight w:val="darkGray"/>
        </w:rPr>
        <w:fldChar w:fldCharType="end"/>
      </w:r>
      <w:r w:rsidRPr="004C1C96">
        <w:rPr>
          <w:rFonts w:ascii="Times New Roman" w:hAnsi="Times New Roman"/>
          <w:sz w:val="22"/>
          <w:szCs w:val="22"/>
        </w:rPr>
        <w:t xml:space="preserve"> Льготных положений к доходам, выплачиваемым в адрес </w:t>
      </w:r>
      <w:r w:rsidRPr="004C1C96">
        <w:rPr>
          <w:rFonts w:ascii="Times New Roman" w:hAnsi="Times New Roman"/>
          <w:sz w:val="22"/>
          <w:szCs w:val="22"/>
          <w:highlight w:val="darkGray"/>
        </w:rPr>
        <w:fldChar w:fldCharType="begin">
          <w:ffData>
            <w:name w:val=""/>
            <w:enabled/>
            <w:calcOnExit w:val="0"/>
            <w:textInput>
              <w:default w:val="(Контрагента)"/>
            </w:textInput>
          </w:ffData>
        </w:fldChar>
      </w:r>
      <w:r w:rsidRPr="004C1C96">
        <w:rPr>
          <w:rFonts w:ascii="Times New Roman" w:hAnsi="Times New Roman"/>
          <w:sz w:val="22"/>
          <w:szCs w:val="22"/>
          <w:highlight w:val="darkGray"/>
        </w:rPr>
        <w:instrText xml:space="preserve"> FORMTEXT </w:instrText>
      </w:r>
      <w:r w:rsidRPr="004C1C96">
        <w:rPr>
          <w:rFonts w:ascii="Times New Roman" w:hAnsi="Times New Roman"/>
          <w:sz w:val="22"/>
          <w:szCs w:val="22"/>
          <w:highlight w:val="darkGray"/>
        </w:rPr>
      </w:r>
      <w:r w:rsidRPr="004C1C96">
        <w:rPr>
          <w:rFonts w:ascii="Times New Roman" w:hAnsi="Times New Roman"/>
          <w:sz w:val="22"/>
          <w:szCs w:val="22"/>
          <w:highlight w:val="darkGray"/>
        </w:rPr>
        <w:fldChar w:fldCharType="separate"/>
      </w:r>
      <w:r w:rsidRPr="004C1C96">
        <w:rPr>
          <w:rFonts w:ascii="Times New Roman" w:hAnsi="Times New Roman"/>
          <w:noProof/>
          <w:sz w:val="22"/>
          <w:szCs w:val="22"/>
          <w:highlight w:val="darkGray"/>
        </w:rPr>
        <w:t>(Контрагента)</w:t>
      </w:r>
      <w:r w:rsidRPr="004C1C96">
        <w:rPr>
          <w:rFonts w:ascii="Times New Roman" w:hAnsi="Times New Roman"/>
          <w:sz w:val="22"/>
          <w:szCs w:val="22"/>
          <w:highlight w:val="darkGray"/>
        </w:rPr>
        <w:fldChar w:fldCharType="end"/>
      </w:r>
      <w:r w:rsidRPr="004C1C96">
        <w:rPr>
          <w:rFonts w:ascii="Times New Roman" w:hAnsi="Times New Roman"/>
          <w:sz w:val="22"/>
          <w:szCs w:val="22"/>
        </w:rPr>
        <w:t xml:space="preserve">, </w:t>
      </w:r>
      <w:r w:rsidRPr="004C1C96">
        <w:rPr>
          <w:rFonts w:ascii="Times New Roman" w:hAnsi="Times New Roman"/>
          <w:sz w:val="22"/>
          <w:szCs w:val="22"/>
          <w:highlight w:val="darkGray"/>
        </w:rPr>
        <w:fldChar w:fldCharType="begin">
          <w:ffData>
            <w:name w:val=""/>
            <w:enabled/>
            <w:calcOnExit w:val="0"/>
            <w:textInput>
              <w:default w:val="(Контрагент)"/>
            </w:textInput>
          </w:ffData>
        </w:fldChar>
      </w:r>
      <w:r w:rsidRPr="004C1C96">
        <w:rPr>
          <w:rFonts w:ascii="Times New Roman" w:hAnsi="Times New Roman"/>
          <w:sz w:val="22"/>
          <w:szCs w:val="22"/>
          <w:highlight w:val="darkGray"/>
        </w:rPr>
        <w:instrText xml:space="preserve"> FORMTEXT </w:instrText>
      </w:r>
      <w:r w:rsidRPr="004C1C96">
        <w:rPr>
          <w:rFonts w:ascii="Times New Roman" w:hAnsi="Times New Roman"/>
          <w:sz w:val="22"/>
          <w:szCs w:val="22"/>
          <w:highlight w:val="darkGray"/>
        </w:rPr>
      </w:r>
      <w:r w:rsidRPr="004C1C96">
        <w:rPr>
          <w:rFonts w:ascii="Times New Roman" w:hAnsi="Times New Roman"/>
          <w:sz w:val="22"/>
          <w:szCs w:val="22"/>
          <w:highlight w:val="darkGray"/>
        </w:rPr>
        <w:fldChar w:fldCharType="separate"/>
      </w:r>
      <w:r w:rsidRPr="004C1C96">
        <w:rPr>
          <w:rFonts w:ascii="Times New Roman" w:hAnsi="Times New Roman"/>
          <w:noProof/>
          <w:sz w:val="22"/>
          <w:szCs w:val="22"/>
          <w:highlight w:val="darkGray"/>
        </w:rPr>
        <w:t>(Контрагент)</w:t>
      </w:r>
      <w:r w:rsidRPr="004C1C96">
        <w:rPr>
          <w:rFonts w:ascii="Times New Roman" w:hAnsi="Times New Roman"/>
          <w:sz w:val="22"/>
          <w:szCs w:val="22"/>
          <w:highlight w:val="darkGray"/>
        </w:rPr>
        <w:fldChar w:fldCharType="end"/>
      </w:r>
      <w:r w:rsidRPr="004C1C96">
        <w:rPr>
          <w:rFonts w:ascii="Times New Roman" w:eastAsia="Calibri" w:hAnsi="Times New Roman"/>
          <w:noProof/>
          <w:sz w:val="22"/>
          <w:szCs w:val="22"/>
          <w:lang w:eastAsia="ru-RU"/>
        </w:rPr>
        <w:t xml:space="preserve"> </w:t>
      </w:r>
      <w:r w:rsidRPr="004C1C96">
        <w:rPr>
          <w:rFonts w:ascii="Times New Roman" w:hAnsi="Times New Roman"/>
          <w:sz w:val="22"/>
          <w:szCs w:val="22"/>
        </w:rPr>
        <w:t xml:space="preserve">по запросу оказывает </w:t>
      </w:r>
      <w:r w:rsidRPr="004C1C96">
        <w:rPr>
          <w:rFonts w:ascii="Times New Roman" w:hAnsi="Times New Roman"/>
          <w:noProof/>
          <w:sz w:val="22"/>
          <w:szCs w:val="22"/>
          <w:highlight w:val="darkGray"/>
        </w:rPr>
        <w:fldChar w:fldCharType="begin">
          <w:ffData>
            <w:name w:val=""/>
            <w:enabled/>
            <w:calcOnExit w:val="0"/>
            <w:textInput>
              <w:default w:val="(Роснефти)"/>
            </w:textInput>
          </w:ffData>
        </w:fldChar>
      </w:r>
      <w:r w:rsidRPr="004C1C96">
        <w:rPr>
          <w:rFonts w:ascii="Times New Roman" w:hAnsi="Times New Roman"/>
          <w:noProof/>
          <w:sz w:val="22"/>
          <w:szCs w:val="22"/>
          <w:highlight w:val="darkGray"/>
        </w:rPr>
        <w:instrText xml:space="preserve"> FORMTEXT </w:instrText>
      </w:r>
      <w:r w:rsidRPr="004C1C96">
        <w:rPr>
          <w:rFonts w:ascii="Times New Roman" w:hAnsi="Times New Roman"/>
          <w:noProof/>
          <w:sz w:val="22"/>
          <w:szCs w:val="22"/>
          <w:highlight w:val="darkGray"/>
        </w:rPr>
      </w:r>
      <w:r w:rsidRPr="004C1C96">
        <w:rPr>
          <w:rFonts w:ascii="Times New Roman" w:hAnsi="Times New Roman"/>
          <w:noProof/>
          <w:sz w:val="22"/>
          <w:szCs w:val="22"/>
          <w:highlight w:val="darkGray"/>
        </w:rPr>
        <w:fldChar w:fldCharType="separate"/>
      </w:r>
      <w:r w:rsidRPr="004C1C96">
        <w:rPr>
          <w:rFonts w:ascii="Times New Roman" w:hAnsi="Times New Roman"/>
          <w:noProof/>
          <w:sz w:val="22"/>
          <w:szCs w:val="22"/>
          <w:highlight w:val="darkGray"/>
        </w:rPr>
        <w:t>(Роснефти)</w:t>
      </w:r>
      <w:r w:rsidRPr="004C1C96">
        <w:rPr>
          <w:rFonts w:ascii="Times New Roman" w:hAnsi="Times New Roman"/>
          <w:noProof/>
          <w:sz w:val="22"/>
          <w:szCs w:val="22"/>
          <w:highlight w:val="darkGray"/>
        </w:rPr>
        <w:fldChar w:fldCharType="end"/>
      </w:r>
      <w:r w:rsidRPr="004C1C96">
        <w:rPr>
          <w:rFonts w:ascii="Times New Roman" w:hAnsi="Times New Roman"/>
          <w:sz w:val="22"/>
          <w:szCs w:val="22"/>
        </w:rPr>
        <w:t xml:space="preserve"> необходимое содействие, в т.ч. предоставляет дополнительные документы и информацию.</w:t>
      </w:r>
    </w:p>
    <w:p w14:paraId="613352A5" w14:textId="77777777" w:rsidR="004C1C96" w:rsidRPr="004C1C96" w:rsidRDefault="004C1C96" w:rsidP="004C1C96">
      <w:pPr>
        <w:pStyle w:val="afffc"/>
        <w:numPr>
          <w:ilvl w:val="1"/>
          <w:numId w:val="36"/>
        </w:numPr>
        <w:tabs>
          <w:tab w:val="clear" w:pos="1211"/>
        </w:tabs>
        <w:suppressAutoHyphens/>
        <w:ind w:left="0" w:firstLine="0"/>
        <w:rPr>
          <w:rFonts w:ascii="Times New Roman" w:hAnsi="Times New Roman"/>
          <w:noProof/>
          <w:sz w:val="22"/>
          <w:szCs w:val="22"/>
        </w:rPr>
      </w:pPr>
      <w:r w:rsidRPr="004C1C96">
        <w:rPr>
          <w:rFonts w:ascii="Times New Roman" w:hAnsi="Times New Roman"/>
          <w:sz w:val="22"/>
          <w:szCs w:val="22"/>
        </w:rPr>
        <w:t xml:space="preserve">При предъявлении налоговыми органами РФ требования к </w:t>
      </w:r>
      <w:r w:rsidRPr="004C1C96">
        <w:rPr>
          <w:rFonts w:ascii="Times New Roman" w:hAnsi="Times New Roman"/>
          <w:noProof/>
          <w:sz w:val="22"/>
          <w:szCs w:val="22"/>
          <w:highlight w:val="darkGray"/>
        </w:rPr>
        <w:fldChar w:fldCharType="begin">
          <w:ffData>
            <w:name w:val=""/>
            <w:enabled/>
            <w:calcOnExit w:val="0"/>
            <w:textInput>
              <w:default w:val="(Роснефти)"/>
            </w:textInput>
          </w:ffData>
        </w:fldChar>
      </w:r>
      <w:r w:rsidRPr="004C1C96">
        <w:rPr>
          <w:rFonts w:ascii="Times New Roman" w:hAnsi="Times New Roman"/>
          <w:noProof/>
          <w:sz w:val="22"/>
          <w:szCs w:val="22"/>
          <w:highlight w:val="darkGray"/>
        </w:rPr>
        <w:instrText xml:space="preserve"> FORMTEXT </w:instrText>
      </w:r>
      <w:r w:rsidRPr="004C1C96">
        <w:rPr>
          <w:rFonts w:ascii="Times New Roman" w:hAnsi="Times New Roman"/>
          <w:noProof/>
          <w:sz w:val="22"/>
          <w:szCs w:val="22"/>
          <w:highlight w:val="darkGray"/>
        </w:rPr>
      </w:r>
      <w:r w:rsidRPr="004C1C96">
        <w:rPr>
          <w:rFonts w:ascii="Times New Roman" w:hAnsi="Times New Roman"/>
          <w:noProof/>
          <w:sz w:val="22"/>
          <w:szCs w:val="22"/>
          <w:highlight w:val="darkGray"/>
        </w:rPr>
        <w:fldChar w:fldCharType="separate"/>
      </w:r>
      <w:r w:rsidRPr="004C1C96">
        <w:rPr>
          <w:rFonts w:ascii="Times New Roman" w:hAnsi="Times New Roman"/>
          <w:noProof/>
          <w:sz w:val="22"/>
          <w:szCs w:val="22"/>
          <w:highlight w:val="darkGray"/>
        </w:rPr>
        <w:t>(Роснефти)</w:t>
      </w:r>
      <w:r w:rsidRPr="004C1C96">
        <w:rPr>
          <w:rFonts w:ascii="Times New Roman" w:hAnsi="Times New Roman"/>
          <w:noProof/>
          <w:sz w:val="22"/>
          <w:szCs w:val="22"/>
          <w:highlight w:val="darkGray"/>
        </w:rPr>
        <w:fldChar w:fldCharType="end"/>
      </w:r>
      <w:r w:rsidRPr="004C1C96">
        <w:rPr>
          <w:rFonts w:ascii="Times New Roman" w:eastAsia="Calibri" w:hAnsi="Times New Roman"/>
          <w:noProof/>
          <w:sz w:val="22"/>
          <w:szCs w:val="22"/>
          <w:lang w:eastAsia="ru-RU"/>
        </w:rPr>
        <w:t xml:space="preserve"> </w:t>
      </w:r>
      <w:r w:rsidRPr="004C1C96">
        <w:rPr>
          <w:rFonts w:ascii="Times New Roman" w:hAnsi="Times New Roman"/>
          <w:sz w:val="22"/>
          <w:szCs w:val="22"/>
        </w:rPr>
        <w:t xml:space="preserve">об уплате налога в размере сверх удержанной при выплате </w:t>
      </w:r>
      <w:r w:rsidRPr="004C1C96">
        <w:rPr>
          <w:rFonts w:ascii="Times New Roman" w:hAnsi="Times New Roman"/>
          <w:sz w:val="22"/>
          <w:szCs w:val="22"/>
          <w:highlight w:val="darkGray"/>
        </w:rPr>
        <w:fldChar w:fldCharType="begin">
          <w:ffData>
            <w:name w:val=""/>
            <w:enabled/>
            <w:calcOnExit w:val="0"/>
            <w:textInput>
              <w:default w:val="(Контрагенту)"/>
            </w:textInput>
          </w:ffData>
        </w:fldChar>
      </w:r>
      <w:r w:rsidRPr="004C1C96">
        <w:rPr>
          <w:rFonts w:ascii="Times New Roman" w:hAnsi="Times New Roman"/>
          <w:sz w:val="22"/>
          <w:szCs w:val="22"/>
          <w:highlight w:val="darkGray"/>
        </w:rPr>
        <w:instrText xml:space="preserve"> FORMTEXT </w:instrText>
      </w:r>
      <w:r w:rsidRPr="004C1C96">
        <w:rPr>
          <w:rFonts w:ascii="Times New Roman" w:hAnsi="Times New Roman"/>
          <w:sz w:val="22"/>
          <w:szCs w:val="22"/>
          <w:highlight w:val="darkGray"/>
        </w:rPr>
      </w:r>
      <w:r w:rsidRPr="004C1C96">
        <w:rPr>
          <w:rFonts w:ascii="Times New Roman" w:hAnsi="Times New Roman"/>
          <w:sz w:val="22"/>
          <w:szCs w:val="22"/>
          <w:highlight w:val="darkGray"/>
        </w:rPr>
        <w:fldChar w:fldCharType="separate"/>
      </w:r>
      <w:r w:rsidRPr="004C1C96">
        <w:rPr>
          <w:rFonts w:ascii="Times New Roman" w:hAnsi="Times New Roman"/>
          <w:noProof/>
          <w:sz w:val="22"/>
          <w:szCs w:val="22"/>
          <w:highlight w:val="darkGray"/>
        </w:rPr>
        <w:t>(Контрагенту)</w:t>
      </w:r>
      <w:r w:rsidRPr="004C1C96">
        <w:rPr>
          <w:rFonts w:ascii="Times New Roman" w:hAnsi="Times New Roman"/>
          <w:sz w:val="22"/>
          <w:szCs w:val="22"/>
          <w:highlight w:val="darkGray"/>
        </w:rPr>
        <w:fldChar w:fldCharType="end"/>
      </w:r>
      <w:r w:rsidRPr="004C1C96">
        <w:rPr>
          <w:rFonts w:ascii="Times New Roman" w:eastAsia="Calibri" w:hAnsi="Times New Roman"/>
          <w:noProof/>
          <w:sz w:val="22"/>
          <w:szCs w:val="22"/>
          <w:lang w:eastAsia="ru-RU"/>
        </w:rPr>
        <w:t xml:space="preserve"> </w:t>
      </w:r>
      <w:r w:rsidRPr="004C1C96">
        <w:rPr>
          <w:rFonts w:ascii="Times New Roman" w:hAnsi="Times New Roman"/>
          <w:sz w:val="22"/>
          <w:szCs w:val="22"/>
        </w:rPr>
        <w:t xml:space="preserve">дохода и уплаченной в бюджет суммы налога, а также об уплате штрафов и пени, </w:t>
      </w:r>
      <w:r w:rsidRPr="004C1C96">
        <w:rPr>
          <w:rFonts w:ascii="Times New Roman" w:hAnsi="Times New Roman"/>
          <w:sz w:val="22"/>
          <w:szCs w:val="22"/>
          <w:highlight w:val="darkGray"/>
        </w:rPr>
        <w:fldChar w:fldCharType="begin">
          <w:ffData>
            <w:name w:val=""/>
            <w:enabled/>
            <w:calcOnExit w:val="0"/>
            <w:textInput>
              <w:default w:val="(Контрагент)"/>
            </w:textInput>
          </w:ffData>
        </w:fldChar>
      </w:r>
      <w:r w:rsidRPr="004C1C96">
        <w:rPr>
          <w:rFonts w:ascii="Times New Roman" w:hAnsi="Times New Roman"/>
          <w:sz w:val="22"/>
          <w:szCs w:val="22"/>
          <w:highlight w:val="darkGray"/>
        </w:rPr>
        <w:instrText xml:space="preserve"> FORMTEXT </w:instrText>
      </w:r>
      <w:r w:rsidRPr="004C1C96">
        <w:rPr>
          <w:rFonts w:ascii="Times New Roman" w:hAnsi="Times New Roman"/>
          <w:sz w:val="22"/>
          <w:szCs w:val="22"/>
          <w:highlight w:val="darkGray"/>
        </w:rPr>
      </w:r>
      <w:r w:rsidRPr="004C1C96">
        <w:rPr>
          <w:rFonts w:ascii="Times New Roman" w:hAnsi="Times New Roman"/>
          <w:sz w:val="22"/>
          <w:szCs w:val="22"/>
          <w:highlight w:val="darkGray"/>
        </w:rPr>
        <w:fldChar w:fldCharType="separate"/>
      </w:r>
      <w:r w:rsidRPr="004C1C96">
        <w:rPr>
          <w:rFonts w:ascii="Times New Roman" w:hAnsi="Times New Roman"/>
          <w:noProof/>
          <w:sz w:val="22"/>
          <w:szCs w:val="22"/>
          <w:highlight w:val="darkGray"/>
        </w:rPr>
        <w:t>(Контрагент)</w:t>
      </w:r>
      <w:r w:rsidRPr="004C1C96">
        <w:rPr>
          <w:rFonts w:ascii="Times New Roman" w:hAnsi="Times New Roman"/>
          <w:sz w:val="22"/>
          <w:szCs w:val="22"/>
          <w:highlight w:val="darkGray"/>
        </w:rPr>
        <w:fldChar w:fldCharType="end"/>
      </w:r>
      <w:r w:rsidRPr="004C1C96">
        <w:rPr>
          <w:rFonts w:ascii="Times New Roman" w:eastAsia="Calibri" w:hAnsi="Times New Roman"/>
          <w:noProof/>
          <w:sz w:val="22"/>
          <w:szCs w:val="22"/>
          <w:lang w:eastAsia="ru-RU"/>
        </w:rPr>
        <w:t xml:space="preserve"> возмещает </w:t>
      </w:r>
      <w:r w:rsidRPr="004C1C96">
        <w:rPr>
          <w:rFonts w:ascii="Times New Roman" w:hAnsi="Times New Roman"/>
          <w:sz w:val="22"/>
          <w:szCs w:val="22"/>
        </w:rPr>
        <w:t xml:space="preserve">в течение 10-ти дней с даты получения уведомления и подтверждающих документов все возникшие у </w:t>
      </w:r>
      <w:r w:rsidRPr="004C1C96">
        <w:rPr>
          <w:rFonts w:ascii="Times New Roman" w:hAnsi="Times New Roman"/>
          <w:noProof/>
          <w:sz w:val="22"/>
          <w:szCs w:val="22"/>
          <w:highlight w:val="darkGray"/>
        </w:rPr>
        <w:fldChar w:fldCharType="begin">
          <w:ffData>
            <w:name w:val=""/>
            <w:enabled/>
            <w:calcOnExit w:val="0"/>
            <w:textInput>
              <w:default w:val="(Роснефти)"/>
            </w:textInput>
          </w:ffData>
        </w:fldChar>
      </w:r>
      <w:r w:rsidRPr="004C1C96">
        <w:rPr>
          <w:rFonts w:ascii="Times New Roman" w:hAnsi="Times New Roman"/>
          <w:noProof/>
          <w:sz w:val="22"/>
          <w:szCs w:val="22"/>
          <w:highlight w:val="darkGray"/>
        </w:rPr>
        <w:instrText xml:space="preserve"> FORMTEXT </w:instrText>
      </w:r>
      <w:r w:rsidRPr="004C1C96">
        <w:rPr>
          <w:rFonts w:ascii="Times New Roman" w:hAnsi="Times New Roman"/>
          <w:noProof/>
          <w:sz w:val="22"/>
          <w:szCs w:val="22"/>
          <w:highlight w:val="darkGray"/>
        </w:rPr>
      </w:r>
      <w:r w:rsidRPr="004C1C96">
        <w:rPr>
          <w:rFonts w:ascii="Times New Roman" w:hAnsi="Times New Roman"/>
          <w:noProof/>
          <w:sz w:val="22"/>
          <w:szCs w:val="22"/>
          <w:highlight w:val="darkGray"/>
        </w:rPr>
        <w:fldChar w:fldCharType="separate"/>
      </w:r>
      <w:r w:rsidRPr="004C1C96">
        <w:rPr>
          <w:rFonts w:ascii="Times New Roman" w:hAnsi="Times New Roman"/>
          <w:noProof/>
          <w:sz w:val="22"/>
          <w:szCs w:val="22"/>
          <w:highlight w:val="darkGray"/>
        </w:rPr>
        <w:t>(Роснефти)</w:t>
      </w:r>
      <w:r w:rsidRPr="004C1C96">
        <w:rPr>
          <w:rFonts w:ascii="Times New Roman" w:hAnsi="Times New Roman"/>
          <w:noProof/>
          <w:sz w:val="22"/>
          <w:szCs w:val="22"/>
          <w:highlight w:val="darkGray"/>
        </w:rPr>
        <w:fldChar w:fldCharType="end"/>
      </w:r>
      <w:r w:rsidRPr="004C1C96">
        <w:rPr>
          <w:rFonts w:ascii="Times New Roman" w:eastAsia="Calibri" w:hAnsi="Times New Roman"/>
          <w:noProof/>
          <w:sz w:val="22"/>
          <w:szCs w:val="22"/>
          <w:lang w:eastAsia="ru-RU"/>
        </w:rPr>
        <w:t xml:space="preserve"> П</w:t>
      </w:r>
      <w:r w:rsidRPr="004C1C96">
        <w:rPr>
          <w:rFonts w:ascii="Times New Roman" w:hAnsi="Times New Roman"/>
          <w:sz w:val="22"/>
          <w:szCs w:val="22"/>
        </w:rPr>
        <w:t xml:space="preserve">отери, вызванные предъявлением данного </w:t>
      </w:r>
      <w:r w:rsidRPr="004C1C96">
        <w:rPr>
          <w:rFonts w:ascii="Times New Roman" w:hAnsi="Times New Roman"/>
          <w:sz w:val="22"/>
          <w:szCs w:val="22"/>
        </w:rPr>
        <w:lastRenderedPageBreak/>
        <w:t>требования</w:t>
      </w:r>
      <w:r w:rsidRPr="004C1C96">
        <w:rPr>
          <w:rFonts w:ascii="Times New Roman" w:eastAsia="Calibri" w:hAnsi="Times New Roman"/>
          <w:noProof/>
          <w:sz w:val="22"/>
          <w:szCs w:val="22"/>
          <w:highlight w:val="darkGray"/>
          <w:lang w:eastAsia="ru-RU"/>
        </w:rPr>
        <w:fldChar w:fldCharType="begin">
          <w:ffData>
            <w:name w:val=""/>
            <w:enabled/>
            <w:calcOnExit w:val="0"/>
            <w:textInput>
              <w:default w:val=", увеличенные на суммы применимых налогов, подлежащих уплате Роснефтью"/>
            </w:textInput>
          </w:ffData>
        </w:fldChar>
      </w:r>
      <w:r w:rsidRPr="004C1C96">
        <w:rPr>
          <w:rFonts w:ascii="Times New Roman" w:eastAsia="Calibri" w:hAnsi="Times New Roman"/>
          <w:noProof/>
          <w:sz w:val="22"/>
          <w:szCs w:val="22"/>
          <w:highlight w:val="darkGray"/>
          <w:lang w:eastAsia="ru-RU"/>
        </w:rPr>
        <w:instrText xml:space="preserve"> FORMTEXT </w:instrText>
      </w:r>
      <w:r w:rsidRPr="004C1C96">
        <w:rPr>
          <w:rFonts w:ascii="Times New Roman" w:eastAsia="Calibri" w:hAnsi="Times New Roman"/>
          <w:noProof/>
          <w:sz w:val="22"/>
          <w:szCs w:val="22"/>
          <w:highlight w:val="darkGray"/>
          <w:lang w:eastAsia="ru-RU"/>
        </w:rPr>
      </w:r>
      <w:r w:rsidRPr="004C1C96">
        <w:rPr>
          <w:rFonts w:ascii="Times New Roman" w:eastAsia="Calibri" w:hAnsi="Times New Roman"/>
          <w:noProof/>
          <w:sz w:val="22"/>
          <w:szCs w:val="22"/>
          <w:highlight w:val="darkGray"/>
          <w:lang w:eastAsia="ru-RU"/>
        </w:rPr>
        <w:fldChar w:fldCharType="separate"/>
      </w:r>
      <w:r w:rsidRPr="004C1C96">
        <w:rPr>
          <w:rFonts w:ascii="Times New Roman" w:eastAsia="Calibri" w:hAnsi="Times New Roman"/>
          <w:noProof/>
          <w:sz w:val="22"/>
          <w:szCs w:val="22"/>
          <w:highlight w:val="darkGray"/>
          <w:lang w:eastAsia="ru-RU"/>
        </w:rPr>
        <w:t>, увеличенные на суммы применимых налогов, подлежащих уплате Роснефтью</w:t>
      </w:r>
      <w:r w:rsidRPr="004C1C96">
        <w:rPr>
          <w:rFonts w:ascii="Times New Roman" w:eastAsia="Calibri" w:hAnsi="Times New Roman"/>
          <w:noProof/>
          <w:sz w:val="22"/>
          <w:szCs w:val="22"/>
          <w:highlight w:val="darkGray"/>
          <w:lang w:eastAsia="ru-RU"/>
        </w:rPr>
        <w:fldChar w:fldCharType="end"/>
      </w:r>
      <w:r w:rsidRPr="004C1C96">
        <w:rPr>
          <w:rFonts w:ascii="Times New Roman" w:eastAsia="Calibri" w:hAnsi="Times New Roman"/>
          <w:noProof/>
          <w:sz w:val="22"/>
          <w:szCs w:val="22"/>
          <w:highlight w:val="darkGray"/>
          <w:lang w:eastAsia="ru-RU"/>
        </w:rPr>
        <w:t xml:space="preserve"> </w:t>
      </w:r>
      <w:r w:rsidRPr="004C1C96">
        <w:rPr>
          <w:rFonts w:ascii="Times New Roman" w:eastAsia="Calibri" w:hAnsi="Times New Roman"/>
          <w:noProof/>
          <w:sz w:val="22"/>
          <w:szCs w:val="22"/>
          <w:highlight w:val="darkGray"/>
          <w:lang w:eastAsia="ru-RU"/>
        </w:rPr>
        <w:fldChar w:fldCharType="begin">
          <w:ffData>
            <w:name w:val=""/>
            <w:enabled/>
            <w:calcOnExit w:val="0"/>
            <w:textInput>
              <w:default w:val="в связи с получением от Контрагента"/>
            </w:textInput>
          </w:ffData>
        </w:fldChar>
      </w:r>
      <w:r w:rsidRPr="004C1C96">
        <w:rPr>
          <w:rFonts w:ascii="Times New Roman" w:eastAsia="Calibri" w:hAnsi="Times New Roman"/>
          <w:noProof/>
          <w:sz w:val="22"/>
          <w:szCs w:val="22"/>
          <w:highlight w:val="darkGray"/>
          <w:lang w:eastAsia="ru-RU"/>
        </w:rPr>
        <w:instrText xml:space="preserve"> FORMTEXT </w:instrText>
      </w:r>
      <w:r w:rsidRPr="004C1C96">
        <w:rPr>
          <w:rFonts w:ascii="Times New Roman" w:eastAsia="Calibri" w:hAnsi="Times New Roman"/>
          <w:noProof/>
          <w:sz w:val="22"/>
          <w:szCs w:val="22"/>
          <w:highlight w:val="darkGray"/>
          <w:lang w:eastAsia="ru-RU"/>
        </w:rPr>
      </w:r>
      <w:r w:rsidRPr="004C1C96">
        <w:rPr>
          <w:rFonts w:ascii="Times New Roman" w:eastAsia="Calibri" w:hAnsi="Times New Roman"/>
          <w:noProof/>
          <w:sz w:val="22"/>
          <w:szCs w:val="22"/>
          <w:highlight w:val="darkGray"/>
          <w:lang w:eastAsia="ru-RU"/>
        </w:rPr>
        <w:fldChar w:fldCharType="separate"/>
      </w:r>
      <w:r w:rsidRPr="004C1C96">
        <w:rPr>
          <w:rFonts w:ascii="Times New Roman" w:eastAsia="Calibri" w:hAnsi="Times New Roman"/>
          <w:noProof/>
          <w:sz w:val="22"/>
          <w:szCs w:val="22"/>
          <w:highlight w:val="darkGray"/>
          <w:lang w:eastAsia="ru-RU"/>
        </w:rPr>
        <w:t>в связи с получением от Контрагента</w:t>
      </w:r>
      <w:r w:rsidRPr="004C1C96">
        <w:rPr>
          <w:rFonts w:ascii="Times New Roman" w:eastAsia="Calibri" w:hAnsi="Times New Roman"/>
          <w:noProof/>
          <w:sz w:val="22"/>
          <w:szCs w:val="22"/>
          <w:highlight w:val="darkGray"/>
          <w:lang w:eastAsia="ru-RU"/>
        </w:rPr>
        <w:fldChar w:fldCharType="end"/>
      </w:r>
      <w:r w:rsidRPr="004C1C96">
        <w:rPr>
          <w:rFonts w:ascii="Times New Roman" w:eastAsia="Calibri" w:hAnsi="Times New Roman"/>
          <w:noProof/>
          <w:sz w:val="22"/>
          <w:szCs w:val="22"/>
          <w:highlight w:val="darkGray"/>
          <w:lang w:eastAsia="ru-RU"/>
        </w:rPr>
        <w:t xml:space="preserve"> </w:t>
      </w:r>
      <w:r w:rsidRPr="004C1C96">
        <w:rPr>
          <w:rFonts w:ascii="Times New Roman" w:eastAsia="Calibri" w:hAnsi="Times New Roman"/>
          <w:noProof/>
          <w:sz w:val="22"/>
          <w:szCs w:val="22"/>
          <w:highlight w:val="darkGray"/>
          <w:lang w:eastAsia="ru-RU"/>
        </w:rPr>
        <w:fldChar w:fldCharType="begin">
          <w:ffData>
            <w:name w:val=""/>
            <w:enabled/>
            <w:calcOnExit w:val="0"/>
            <w:textInput>
              <w:default w:val="возмещения таким образом, чтобы после уплаты применимых налогов сумма возмещения равнялась величине указанных имущественных потерь. "/>
            </w:textInput>
          </w:ffData>
        </w:fldChar>
      </w:r>
      <w:r w:rsidRPr="004C1C96">
        <w:rPr>
          <w:rFonts w:ascii="Times New Roman" w:eastAsia="Calibri" w:hAnsi="Times New Roman"/>
          <w:noProof/>
          <w:sz w:val="22"/>
          <w:szCs w:val="22"/>
          <w:highlight w:val="darkGray"/>
          <w:lang w:eastAsia="ru-RU"/>
        </w:rPr>
        <w:instrText xml:space="preserve"> FORMTEXT </w:instrText>
      </w:r>
      <w:r w:rsidRPr="004C1C96">
        <w:rPr>
          <w:rFonts w:ascii="Times New Roman" w:eastAsia="Calibri" w:hAnsi="Times New Roman"/>
          <w:noProof/>
          <w:sz w:val="22"/>
          <w:szCs w:val="22"/>
          <w:highlight w:val="darkGray"/>
          <w:lang w:eastAsia="ru-RU"/>
        </w:rPr>
      </w:r>
      <w:r w:rsidRPr="004C1C96">
        <w:rPr>
          <w:rFonts w:ascii="Times New Roman" w:eastAsia="Calibri" w:hAnsi="Times New Roman"/>
          <w:noProof/>
          <w:sz w:val="22"/>
          <w:szCs w:val="22"/>
          <w:highlight w:val="darkGray"/>
          <w:lang w:eastAsia="ru-RU"/>
        </w:rPr>
        <w:fldChar w:fldCharType="separate"/>
      </w:r>
      <w:r w:rsidRPr="004C1C96">
        <w:rPr>
          <w:rFonts w:ascii="Times New Roman" w:eastAsia="Calibri" w:hAnsi="Times New Roman"/>
          <w:noProof/>
          <w:sz w:val="22"/>
          <w:szCs w:val="22"/>
          <w:highlight w:val="darkGray"/>
          <w:lang w:eastAsia="ru-RU"/>
        </w:rPr>
        <w:t xml:space="preserve">возмещения таким образом, чтобы после уплаты применимых налогов сумма возмещения равнялась величине указанных имущественных потерь. </w:t>
      </w:r>
      <w:r w:rsidRPr="004C1C96">
        <w:rPr>
          <w:rFonts w:ascii="Times New Roman" w:eastAsia="Calibri" w:hAnsi="Times New Roman"/>
          <w:noProof/>
          <w:sz w:val="22"/>
          <w:szCs w:val="22"/>
          <w:highlight w:val="darkGray"/>
          <w:lang w:eastAsia="ru-RU"/>
        </w:rPr>
        <w:fldChar w:fldCharType="end"/>
      </w:r>
    </w:p>
    <w:p w14:paraId="08F66D98" w14:textId="77777777" w:rsidR="004C1C96" w:rsidRPr="004C1C96" w:rsidRDefault="004C1C96" w:rsidP="004C1C96">
      <w:pPr>
        <w:pStyle w:val="afffc"/>
        <w:numPr>
          <w:ilvl w:val="1"/>
          <w:numId w:val="36"/>
        </w:numPr>
        <w:tabs>
          <w:tab w:val="clear" w:pos="1211"/>
        </w:tabs>
        <w:suppressAutoHyphens/>
        <w:spacing w:after="60"/>
        <w:ind w:left="0" w:firstLine="0"/>
        <w:rPr>
          <w:rFonts w:ascii="Times New Roman" w:hAnsi="Times New Roman"/>
          <w:sz w:val="22"/>
          <w:szCs w:val="22"/>
        </w:rPr>
      </w:pPr>
      <w:r w:rsidRPr="004C1C96">
        <w:rPr>
          <w:rFonts w:ascii="Times New Roman" w:hAnsi="Times New Roman"/>
          <w:sz w:val="22"/>
          <w:szCs w:val="22"/>
        </w:rPr>
        <w:t xml:space="preserve"> При отсутствии у </w:t>
      </w:r>
      <w:r w:rsidRPr="004C1C96">
        <w:rPr>
          <w:rFonts w:ascii="Times New Roman" w:hAnsi="Times New Roman"/>
          <w:noProof/>
          <w:sz w:val="22"/>
          <w:szCs w:val="22"/>
          <w:highlight w:val="darkGray"/>
        </w:rPr>
        <w:fldChar w:fldCharType="begin">
          <w:ffData>
            <w:name w:val=""/>
            <w:enabled/>
            <w:calcOnExit w:val="0"/>
            <w:textInput>
              <w:default w:val="(Роснефти)"/>
            </w:textInput>
          </w:ffData>
        </w:fldChar>
      </w:r>
      <w:r w:rsidRPr="004C1C96">
        <w:rPr>
          <w:rFonts w:ascii="Times New Roman" w:hAnsi="Times New Roman"/>
          <w:noProof/>
          <w:sz w:val="22"/>
          <w:szCs w:val="22"/>
          <w:highlight w:val="darkGray"/>
        </w:rPr>
        <w:instrText xml:space="preserve"> FORMTEXT </w:instrText>
      </w:r>
      <w:r w:rsidRPr="004C1C96">
        <w:rPr>
          <w:rFonts w:ascii="Times New Roman" w:hAnsi="Times New Roman"/>
          <w:noProof/>
          <w:sz w:val="22"/>
          <w:szCs w:val="22"/>
          <w:highlight w:val="darkGray"/>
        </w:rPr>
      </w:r>
      <w:r w:rsidRPr="004C1C96">
        <w:rPr>
          <w:rFonts w:ascii="Times New Roman" w:hAnsi="Times New Roman"/>
          <w:noProof/>
          <w:sz w:val="22"/>
          <w:szCs w:val="22"/>
          <w:highlight w:val="darkGray"/>
        </w:rPr>
        <w:fldChar w:fldCharType="separate"/>
      </w:r>
      <w:r w:rsidRPr="004C1C96">
        <w:rPr>
          <w:rFonts w:ascii="Times New Roman" w:hAnsi="Times New Roman"/>
          <w:noProof/>
          <w:sz w:val="22"/>
          <w:szCs w:val="22"/>
          <w:highlight w:val="darkGray"/>
        </w:rPr>
        <w:t>(Роснефти)</w:t>
      </w:r>
      <w:r w:rsidRPr="004C1C96">
        <w:rPr>
          <w:rFonts w:ascii="Times New Roman" w:hAnsi="Times New Roman"/>
          <w:noProof/>
          <w:sz w:val="22"/>
          <w:szCs w:val="22"/>
          <w:highlight w:val="darkGray"/>
        </w:rPr>
        <w:fldChar w:fldCharType="end"/>
      </w:r>
      <w:r w:rsidRPr="004C1C96">
        <w:rPr>
          <w:rFonts w:ascii="Times New Roman" w:hAnsi="Times New Roman"/>
          <w:sz w:val="22"/>
          <w:szCs w:val="22"/>
        </w:rPr>
        <w:t xml:space="preserve"> надлежащих документов налог на прибыль (доход) </w:t>
      </w:r>
      <w:r w:rsidRPr="004C1C96">
        <w:rPr>
          <w:rFonts w:ascii="Times New Roman" w:hAnsi="Times New Roman"/>
          <w:color w:val="000000"/>
          <w:sz w:val="22"/>
          <w:szCs w:val="22"/>
        </w:rPr>
        <w:t xml:space="preserve">подлежит исчислению и удержанию </w:t>
      </w:r>
      <w:r w:rsidRPr="004C1C96">
        <w:rPr>
          <w:rFonts w:ascii="Times New Roman" w:hAnsi="Times New Roman"/>
          <w:noProof/>
          <w:sz w:val="22"/>
          <w:szCs w:val="22"/>
          <w:highlight w:val="darkGray"/>
        </w:rPr>
        <w:fldChar w:fldCharType="begin">
          <w:ffData>
            <w:name w:val=""/>
            <w:enabled/>
            <w:calcOnExit w:val="0"/>
            <w:textInput>
              <w:default w:val="(Роснефтью)"/>
            </w:textInput>
          </w:ffData>
        </w:fldChar>
      </w:r>
      <w:r w:rsidRPr="004C1C96">
        <w:rPr>
          <w:rFonts w:ascii="Times New Roman" w:hAnsi="Times New Roman"/>
          <w:noProof/>
          <w:sz w:val="22"/>
          <w:szCs w:val="22"/>
          <w:highlight w:val="darkGray"/>
        </w:rPr>
        <w:instrText xml:space="preserve"> FORMTEXT </w:instrText>
      </w:r>
      <w:r w:rsidRPr="004C1C96">
        <w:rPr>
          <w:rFonts w:ascii="Times New Roman" w:hAnsi="Times New Roman"/>
          <w:noProof/>
          <w:sz w:val="22"/>
          <w:szCs w:val="22"/>
          <w:highlight w:val="darkGray"/>
        </w:rPr>
      </w:r>
      <w:r w:rsidRPr="004C1C96">
        <w:rPr>
          <w:rFonts w:ascii="Times New Roman" w:hAnsi="Times New Roman"/>
          <w:noProof/>
          <w:sz w:val="22"/>
          <w:szCs w:val="22"/>
          <w:highlight w:val="darkGray"/>
        </w:rPr>
        <w:fldChar w:fldCharType="separate"/>
      </w:r>
      <w:r w:rsidRPr="004C1C96">
        <w:rPr>
          <w:rFonts w:ascii="Times New Roman" w:hAnsi="Times New Roman"/>
          <w:noProof/>
          <w:sz w:val="22"/>
          <w:szCs w:val="22"/>
          <w:highlight w:val="darkGray"/>
        </w:rPr>
        <w:t>(Роснефтью)</w:t>
      </w:r>
      <w:r w:rsidRPr="004C1C96">
        <w:rPr>
          <w:rFonts w:ascii="Times New Roman" w:hAnsi="Times New Roman"/>
          <w:noProof/>
          <w:sz w:val="22"/>
          <w:szCs w:val="22"/>
          <w:highlight w:val="darkGray"/>
        </w:rPr>
        <w:fldChar w:fldCharType="end"/>
      </w:r>
      <w:r w:rsidRPr="004C1C96">
        <w:rPr>
          <w:rFonts w:ascii="Times New Roman" w:hAnsi="Times New Roman"/>
          <w:color w:val="000000"/>
          <w:sz w:val="22"/>
          <w:szCs w:val="22"/>
        </w:rPr>
        <w:t xml:space="preserve"> </w:t>
      </w:r>
      <w:r w:rsidRPr="004C1C96">
        <w:rPr>
          <w:rFonts w:ascii="Times New Roman" w:hAnsi="Times New Roman"/>
          <w:sz w:val="22"/>
          <w:szCs w:val="22"/>
        </w:rPr>
        <w:t xml:space="preserve">из всех подлежащих налогообложению выплат в адрес </w:t>
      </w:r>
      <w:r w:rsidRPr="004C1C96">
        <w:rPr>
          <w:rFonts w:ascii="Times New Roman" w:hAnsi="Times New Roman"/>
          <w:sz w:val="22"/>
          <w:szCs w:val="22"/>
        </w:rPr>
        <w:fldChar w:fldCharType="begin">
          <w:ffData>
            <w:name w:val=""/>
            <w:enabled/>
            <w:calcOnExit w:val="0"/>
            <w:textInput>
              <w:default w:val="(Контрагента)"/>
            </w:textInput>
          </w:ffData>
        </w:fldChar>
      </w:r>
      <w:r w:rsidRPr="004C1C96">
        <w:rPr>
          <w:rFonts w:ascii="Times New Roman" w:hAnsi="Times New Roman"/>
          <w:sz w:val="22"/>
          <w:szCs w:val="22"/>
        </w:rPr>
        <w:instrText xml:space="preserve"> FORMTEXT </w:instrText>
      </w:r>
      <w:r w:rsidRPr="004C1C96">
        <w:rPr>
          <w:rFonts w:ascii="Times New Roman" w:hAnsi="Times New Roman"/>
          <w:sz w:val="22"/>
          <w:szCs w:val="22"/>
        </w:rPr>
      </w:r>
      <w:r w:rsidRPr="004C1C96">
        <w:rPr>
          <w:rFonts w:ascii="Times New Roman" w:hAnsi="Times New Roman"/>
          <w:sz w:val="22"/>
          <w:szCs w:val="22"/>
        </w:rPr>
        <w:fldChar w:fldCharType="separate"/>
      </w:r>
      <w:r w:rsidRPr="004C1C96">
        <w:rPr>
          <w:rFonts w:ascii="Times New Roman" w:hAnsi="Times New Roman"/>
          <w:noProof/>
          <w:sz w:val="22"/>
          <w:szCs w:val="22"/>
        </w:rPr>
        <w:t>(Контрагента)</w:t>
      </w:r>
      <w:r w:rsidRPr="004C1C96">
        <w:rPr>
          <w:rFonts w:ascii="Times New Roman" w:hAnsi="Times New Roman"/>
          <w:sz w:val="22"/>
          <w:szCs w:val="22"/>
        </w:rPr>
        <w:fldChar w:fldCharType="end"/>
      </w:r>
      <w:r w:rsidRPr="004C1C96">
        <w:rPr>
          <w:rFonts w:ascii="Times New Roman" w:hAnsi="Times New Roman"/>
          <w:sz w:val="22"/>
          <w:szCs w:val="22"/>
        </w:rPr>
        <w:t xml:space="preserve"> </w:t>
      </w:r>
      <w:r w:rsidRPr="004C1C96">
        <w:rPr>
          <w:rFonts w:ascii="Times New Roman" w:hAnsi="Times New Roman"/>
          <w:color w:val="000000"/>
          <w:sz w:val="22"/>
          <w:szCs w:val="22"/>
        </w:rPr>
        <w:t>в порядке, установленном налоговым законодательством РФ</w:t>
      </w:r>
      <w:r w:rsidRPr="004C1C96">
        <w:rPr>
          <w:rFonts w:ascii="Times New Roman" w:hAnsi="Times New Roman"/>
          <w:sz w:val="22"/>
          <w:szCs w:val="22"/>
        </w:rPr>
        <w:t xml:space="preserve">, без учета Льготных положений, </w:t>
      </w:r>
      <w:r w:rsidRPr="004C1C96">
        <w:rPr>
          <w:rFonts w:ascii="Times New Roman" w:hAnsi="Times New Roman"/>
          <w:color w:val="000000"/>
          <w:sz w:val="22"/>
          <w:szCs w:val="22"/>
        </w:rPr>
        <w:t>без компенсации или иного</w:t>
      </w:r>
      <w:r w:rsidRPr="004C1C96">
        <w:rPr>
          <w:rFonts w:ascii="Times New Roman" w:hAnsi="Times New Roman"/>
          <w:sz w:val="22"/>
          <w:szCs w:val="22"/>
        </w:rPr>
        <w:t xml:space="preserve"> возмещения </w:t>
      </w:r>
      <w:r w:rsidRPr="004C1C96">
        <w:rPr>
          <w:rFonts w:ascii="Times New Roman" w:hAnsi="Times New Roman"/>
          <w:sz w:val="22"/>
          <w:szCs w:val="22"/>
          <w:highlight w:val="darkGray"/>
        </w:rPr>
        <w:fldChar w:fldCharType="begin">
          <w:ffData>
            <w:name w:val=""/>
            <w:enabled/>
            <w:calcOnExit w:val="0"/>
            <w:textInput>
              <w:default w:val="(Контрагенту)"/>
            </w:textInput>
          </w:ffData>
        </w:fldChar>
      </w:r>
      <w:r w:rsidRPr="004C1C96">
        <w:rPr>
          <w:rFonts w:ascii="Times New Roman" w:hAnsi="Times New Roman"/>
          <w:sz w:val="22"/>
          <w:szCs w:val="22"/>
          <w:highlight w:val="darkGray"/>
        </w:rPr>
        <w:instrText xml:space="preserve"> FORMTEXT </w:instrText>
      </w:r>
      <w:r w:rsidRPr="004C1C96">
        <w:rPr>
          <w:rFonts w:ascii="Times New Roman" w:hAnsi="Times New Roman"/>
          <w:sz w:val="22"/>
          <w:szCs w:val="22"/>
          <w:highlight w:val="darkGray"/>
        </w:rPr>
      </w:r>
      <w:r w:rsidRPr="004C1C96">
        <w:rPr>
          <w:rFonts w:ascii="Times New Roman" w:hAnsi="Times New Roman"/>
          <w:sz w:val="22"/>
          <w:szCs w:val="22"/>
          <w:highlight w:val="darkGray"/>
        </w:rPr>
        <w:fldChar w:fldCharType="separate"/>
      </w:r>
      <w:r w:rsidRPr="004C1C96">
        <w:rPr>
          <w:rFonts w:ascii="Times New Roman" w:hAnsi="Times New Roman"/>
          <w:noProof/>
          <w:sz w:val="22"/>
          <w:szCs w:val="22"/>
          <w:highlight w:val="darkGray"/>
        </w:rPr>
        <w:t>(Контрагенту)</w:t>
      </w:r>
      <w:r w:rsidRPr="004C1C96">
        <w:rPr>
          <w:rFonts w:ascii="Times New Roman" w:hAnsi="Times New Roman"/>
          <w:sz w:val="22"/>
          <w:szCs w:val="22"/>
          <w:highlight w:val="darkGray"/>
        </w:rPr>
        <w:fldChar w:fldCharType="end"/>
      </w:r>
      <w:r w:rsidRPr="004C1C96">
        <w:rPr>
          <w:rFonts w:ascii="Times New Roman" w:hAnsi="Times New Roman"/>
          <w:sz w:val="22"/>
          <w:szCs w:val="22"/>
        </w:rPr>
        <w:t xml:space="preserve"> соответствующих сумм налога.</w:t>
      </w:r>
    </w:p>
    <w:p w14:paraId="70D7180A" w14:textId="77777777" w:rsidR="004C1C96" w:rsidRPr="004C1C96" w:rsidRDefault="004C1C96" w:rsidP="004C1C96">
      <w:pPr>
        <w:pStyle w:val="af0"/>
        <w:numPr>
          <w:ilvl w:val="0"/>
          <w:numId w:val="36"/>
        </w:numPr>
        <w:suppressAutoHyphens/>
        <w:spacing w:after="60"/>
        <w:ind w:left="0" w:firstLine="0"/>
        <w:contextualSpacing w:val="0"/>
        <w:jc w:val="both"/>
        <w:rPr>
          <w:sz w:val="22"/>
          <w:szCs w:val="22"/>
        </w:rPr>
      </w:pPr>
      <w:r w:rsidRPr="004C1C96">
        <w:rPr>
          <w:sz w:val="22"/>
          <w:szCs w:val="22"/>
        </w:rPr>
        <w:t>для включения в договоры с иностранными лицами при выплате доходов иностранными лицами в адрес ПАО «НК «Роснефть» или российских ОГ:</w:t>
      </w:r>
    </w:p>
    <w:p w14:paraId="06C21DD7" w14:textId="77777777" w:rsidR="004C1C96" w:rsidRPr="004C1C96" w:rsidRDefault="004C1C96" w:rsidP="004C1C96">
      <w:pPr>
        <w:pStyle w:val="af0"/>
        <w:suppressAutoHyphens/>
        <w:spacing w:after="60"/>
        <w:ind w:left="0"/>
        <w:contextualSpacing w:val="0"/>
        <w:jc w:val="both"/>
        <w:rPr>
          <w:i/>
          <w:sz w:val="22"/>
          <w:szCs w:val="22"/>
        </w:rPr>
      </w:pPr>
      <w:r w:rsidRPr="004C1C96">
        <w:rPr>
          <w:b/>
          <w:sz w:val="22"/>
          <w:szCs w:val="22"/>
        </w:rPr>
        <w:fldChar w:fldCharType="begin">
          <w:ffData>
            <w:name w:val=""/>
            <w:enabled/>
            <w:calcOnExit w:val="0"/>
            <w:checkBox>
              <w:sizeAuto/>
              <w:default w:val="0"/>
              <w:checked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xml:space="preserve"> Оговорка применяется </w:t>
      </w:r>
      <w:r w:rsidRPr="004C1C96">
        <w:rPr>
          <w:b/>
          <w:sz w:val="22"/>
          <w:szCs w:val="22"/>
        </w:rPr>
        <w:tab/>
        <w:t xml:space="preserve"> </w:t>
      </w:r>
      <w:r w:rsidRPr="004C1C96">
        <w:rPr>
          <w:b/>
          <w:sz w:val="22"/>
          <w:szCs w:val="22"/>
        </w:rPr>
        <w:fldChar w:fldCharType="begin">
          <w:ffData>
            <w:name w:val=""/>
            <w:enabled/>
            <w:calcOnExit w:val="0"/>
            <w:checkBox>
              <w:sizeAuto/>
              <w:default w:val="0"/>
            </w:checkBox>
          </w:ffData>
        </w:fldChar>
      </w:r>
      <w:r w:rsidRPr="004C1C96">
        <w:rPr>
          <w:b/>
          <w:sz w:val="22"/>
          <w:szCs w:val="22"/>
        </w:rPr>
        <w:instrText xml:space="preserve"> FORMCHECKBOX </w:instrText>
      </w:r>
      <w:r w:rsidR="00236936">
        <w:rPr>
          <w:b/>
          <w:sz w:val="22"/>
          <w:szCs w:val="22"/>
        </w:rPr>
      </w:r>
      <w:r w:rsidR="00236936">
        <w:rPr>
          <w:b/>
          <w:sz w:val="22"/>
          <w:szCs w:val="22"/>
        </w:rPr>
        <w:fldChar w:fldCharType="separate"/>
      </w:r>
      <w:r w:rsidRPr="004C1C96">
        <w:rPr>
          <w:b/>
          <w:sz w:val="22"/>
          <w:szCs w:val="22"/>
        </w:rPr>
        <w:fldChar w:fldCharType="end"/>
      </w:r>
      <w:r w:rsidRPr="004C1C96">
        <w:rPr>
          <w:b/>
          <w:sz w:val="22"/>
          <w:szCs w:val="22"/>
        </w:rPr>
        <w:t> Оговорка не применяется</w:t>
      </w:r>
    </w:p>
    <w:p w14:paraId="5FFF6B4A" w14:textId="77777777" w:rsidR="004C1C96" w:rsidRPr="004C1C96" w:rsidRDefault="004C1C96" w:rsidP="004C1C96">
      <w:pPr>
        <w:pStyle w:val="af0"/>
        <w:numPr>
          <w:ilvl w:val="1"/>
          <w:numId w:val="36"/>
        </w:numPr>
        <w:ind w:left="0" w:firstLine="0"/>
        <w:jc w:val="both"/>
        <w:rPr>
          <w:sz w:val="22"/>
          <w:szCs w:val="22"/>
        </w:rPr>
      </w:pPr>
      <w:r w:rsidRPr="004C1C96">
        <w:rPr>
          <w:i/>
          <w:sz w:val="22"/>
          <w:szCs w:val="22"/>
        </w:rPr>
        <w:t xml:space="preserve"> </w:t>
      </w:r>
      <w:r w:rsidRPr="004C1C96">
        <w:rPr>
          <w:sz w:val="22"/>
          <w:szCs w:val="22"/>
        </w:rPr>
        <w:t xml:space="preserve">При выплате </w:t>
      </w:r>
      <w:r w:rsidRPr="004C1C96">
        <w:rPr>
          <w:sz w:val="22"/>
          <w:szCs w:val="22"/>
          <w:highlight w:val="darkGray"/>
        </w:rPr>
        <w:fldChar w:fldCharType="begin">
          <w:ffData>
            <w:name w:val=""/>
            <w:enabled/>
            <w:calcOnExit w:val="0"/>
            <w:textInput>
              <w:default w:val="(Контрагентом)"/>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(Контрагентом)</w:t>
      </w:r>
      <w:r w:rsidRPr="004C1C96">
        <w:rPr>
          <w:sz w:val="22"/>
          <w:szCs w:val="22"/>
          <w:highlight w:val="darkGray"/>
        </w:rPr>
        <w:fldChar w:fldCharType="end"/>
      </w:r>
      <w:r w:rsidRPr="004C1C96">
        <w:rPr>
          <w:sz w:val="22"/>
          <w:szCs w:val="22"/>
        </w:rPr>
        <w:t xml:space="preserve"> в адрес </w:t>
      </w:r>
      <w:r w:rsidRPr="004C1C96">
        <w:rPr>
          <w:noProof/>
          <w:sz w:val="22"/>
          <w:szCs w:val="22"/>
          <w:highlight w:val="darkGray"/>
        </w:rPr>
        <w:fldChar w:fldCharType="begin">
          <w:ffData>
            <w:name w:val=""/>
            <w:enabled/>
            <w:calcOnExit w:val="0"/>
            <w:textInput>
              <w:default w:val="(Роснефти)"/>
            </w:textInput>
          </w:ffData>
        </w:fldChar>
      </w:r>
      <w:r w:rsidRPr="004C1C96">
        <w:rPr>
          <w:noProof/>
          <w:sz w:val="22"/>
          <w:szCs w:val="22"/>
          <w:highlight w:val="darkGray"/>
        </w:rPr>
        <w:instrText xml:space="preserve"> FORMTEXT </w:instrText>
      </w:r>
      <w:r w:rsidRPr="004C1C96">
        <w:rPr>
          <w:noProof/>
          <w:sz w:val="22"/>
          <w:szCs w:val="22"/>
          <w:highlight w:val="darkGray"/>
        </w:rPr>
      </w:r>
      <w:r w:rsidRPr="004C1C96">
        <w:rPr>
          <w:noProof/>
          <w:sz w:val="22"/>
          <w:szCs w:val="22"/>
          <w:highlight w:val="darkGray"/>
        </w:rPr>
        <w:fldChar w:fldCharType="separate"/>
      </w:r>
      <w:r w:rsidRPr="004C1C96">
        <w:rPr>
          <w:noProof/>
          <w:sz w:val="22"/>
          <w:szCs w:val="22"/>
          <w:highlight w:val="darkGray"/>
        </w:rPr>
        <w:t>(Роснефти)</w:t>
      </w:r>
      <w:r w:rsidRPr="004C1C96">
        <w:rPr>
          <w:noProof/>
          <w:sz w:val="22"/>
          <w:szCs w:val="22"/>
          <w:highlight w:val="darkGray"/>
        </w:rPr>
        <w:fldChar w:fldCharType="end"/>
      </w:r>
      <w:r w:rsidRPr="004C1C96">
        <w:rPr>
          <w:sz w:val="22"/>
          <w:szCs w:val="22"/>
        </w:rPr>
        <w:t xml:space="preserve"> доходов, которые в юрисдикции налогового резидентства</w:t>
      </w:r>
      <w:r w:rsidRPr="004C1C96" w:rsidDel="00684BAA">
        <w:rPr>
          <w:sz w:val="22"/>
          <w:szCs w:val="22"/>
        </w:rPr>
        <w:t xml:space="preserve"> </w:t>
      </w:r>
      <w:r w:rsidRPr="004C1C96">
        <w:rPr>
          <w:sz w:val="22"/>
          <w:szCs w:val="22"/>
          <w:highlight w:val="darkGray"/>
        </w:rPr>
        <w:fldChar w:fldCharType="begin">
          <w:ffData>
            <w:name w:val=""/>
            <w:enabled/>
            <w:calcOnExit w:val="0"/>
            <w:textInput>
              <w:default w:val="(Контрагента)"/>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(Контрагента)</w:t>
      </w:r>
      <w:r w:rsidRPr="004C1C96">
        <w:rPr>
          <w:sz w:val="22"/>
          <w:szCs w:val="22"/>
          <w:highlight w:val="darkGray"/>
        </w:rPr>
        <w:fldChar w:fldCharType="end"/>
      </w:r>
      <w:r w:rsidRPr="004C1C96">
        <w:rPr>
          <w:sz w:val="22"/>
          <w:szCs w:val="22"/>
        </w:rPr>
        <w:t xml:space="preserve"> облагаются налогом на прибыль (доход), удерживаемым у источника выплаты, и которые в соответствии с </w:t>
      </w:r>
      <w:r w:rsidRPr="004C1C96">
        <w:rPr>
          <w:noProof/>
          <w:sz w:val="22"/>
          <w:szCs w:val="22"/>
        </w:rPr>
        <w:t>Конвенцией</w:t>
      </w:r>
      <w:r w:rsidRPr="004C1C96">
        <w:rPr>
          <w:sz w:val="22"/>
          <w:szCs w:val="22"/>
        </w:rPr>
        <w:t xml:space="preserve"> (i) облагаются в юрисдикции налогового резидентства</w:t>
      </w:r>
      <w:r w:rsidRPr="004C1C96" w:rsidDel="00684BAA">
        <w:rPr>
          <w:sz w:val="22"/>
          <w:szCs w:val="22"/>
        </w:rPr>
        <w:t xml:space="preserve"> </w:t>
      </w:r>
      <w:r w:rsidRPr="004C1C96">
        <w:rPr>
          <w:sz w:val="22"/>
          <w:szCs w:val="22"/>
          <w:highlight w:val="darkGray"/>
        </w:rPr>
        <w:fldChar w:fldCharType="begin">
          <w:ffData>
            <w:name w:val=""/>
            <w:enabled/>
            <w:calcOnExit w:val="0"/>
            <w:textInput>
              <w:default w:val="(Контрагента)"/>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(Контрагента)</w:t>
      </w:r>
      <w:r w:rsidRPr="004C1C96">
        <w:rPr>
          <w:sz w:val="22"/>
          <w:szCs w:val="22"/>
          <w:highlight w:val="darkGray"/>
        </w:rPr>
        <w:fldChar w:fldCharType="end"/>
      </w:r>
      <w:r w:rsidRPr="004C1C96">
        <w:rPr>
          <w:sz w:val="22"/>
          <w:szCs w:val="22"/>
        </w:rPr>
        <w:t xml:space="preserve"> по пониженным налоговым ставкам либо (ii) освобождаются от налогообложения (Льготные положения), </w:t>
      </w:r>
      <w:r w:rsidRPr="004C1C96">
        <w:rPr>
          <w:sz w:val="22"/>
          <w:szCs w:val="22"/>
          <w:highlight w:val="darkGray"/>
        </w:rPr>
        <w:fldChar w:fldCharType="begin">
          <w:ffData>
            <w:name w:val=""/>
            <w:enabled/>
            <w:calcOnExit w:val="0"/>
            <w:textInput>
              <w:default w:val="(Контрагент)"/>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noProof/>
          <w:sz w:val="22"/>
          <w:szCs w:val="22"/>
          <w:highlight w:val="darkGray"/>
        </w:rPr>
        <w:t>(Контрагент)</w:t>
      </w:r>
      <w:r w:rsidRPr="004C1C96">
        <w:rPr>
          <w:sz w:val="22"/>
          <w:szCs w:val="22"/>
          <w:highlight w:val="darkGray"/>
        </w:rPr>
        <w:fldChar w:fldCharType="end"/>
      </w:r>
      <w:r w:rsidRPr="004C1C96">
        <w:rPr>
          <w:sz w:val="22"/>
          <w:szCs w:val="22"/>
        </w:rPr>
        <w:t xml:space="preserve"> применяет Льготные положения. </w:t>
      </w:r>
    </w:p>
    <w:p w14:paraId="64C3D9D6" w14:textId="77777777" w:rsidR="004C1C96" w:rsidRPr="004C1C96" w:rsidRDefault="004C1C96" w:rsidP="004C1C96">
      <w:pPr>
        <w:pStyle w:val="af0"/>
        <w:numPr>
          <w:ilvl w:val="1"/>
          <w:numId w:val="36"/>
        </w:numPr>
        <w:ind w:left="0" w:firstLine="0"/>
        <w:jc w:val="both"/>
        <w:rPr>
          <w:sz w:val="22"/>
          <w:szCs w:val="22"/>
        </w:rPr>
      </w:pPr>
      <w:r w:rsidRPr="004C1C96">
        <w:rPr>
          <w:sz w:val="22"/>
          <w:szCs w:val="22"/>
        </w:rPr>
        <w:t xml:space="preserve"> </w:t>
      </w:r>
      <w:r w:rsidRPr="004C1C96">
        <w:rPr>
          <w:sz w:val="22"/>
          <w:szCs w:val="22"/>
          <w:highlight w:val="darkGray"/>
        </w:rPr>
        <w:fldChar w:fldCharType="begin">
          <w:ffData>
            <w:name w:val=""/>
            <w:enabled/>
            <w:calcOnExit w:val="0"/>
            <w:textInput>
              <w:default w:val="(Контрагент)"/>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(Контрагент)</w:t>
      </w:r>
      <w:r w:rsidRPr="004C1C96">
        <w:rPr>
          <w:sz w:val="22"/>
          <w:szCs w:val="22"/>
          <w:highlight w:val="darkGray"/>
        </w:rPr>
        <w:fldChar w:fldCharType="end"/>
      </w:r>
      <w:r w:rsidRPr="004C1C96">
        <w:rPr>
          <w:sz w:val="22"/>
          <w:szCs w:val="22"/>
        </w:rPr>
        <w:t xml:space="preserve"> информирует </w:t>
      </w:r>
      <w:r w:rsidRPr="004C1C96">
        <w:rPr>
          <w:sz w:val="22"/>
          <w:szCs w:val="22"/>
          <w:highlight w:val="darkGray"/>
        </w:rPr>
        <w:fldChar w:fldCharType="begin">
          <w:ffData>
            <w:name w:val=""/>
            <w:enabled/>
            <w:calcOnExit w:val="0"/>
            <w:textInput>
              <w:default w:val="(Роснефть)"/>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(Роснефть)</w:t>
      </w:r>
      <w:r w:rsidRPr="004C1C96">
        <w:rPr>
          <w:sz w:val="22"/>
          <w:szCs w:val="22"/>
          <w:highlight w:val="darkGray"/>
        </w:rPr>
        <w:fldChar w:fldCharType="end"/>
      </w:r>
      <w:r w:rsidRPr="004C1C96">
        <w:rPr>
          <w:sz w:val="22"/>
          <w:szCs w:val="22"/>
        </w:rPr>
        <w:t xml:space="preserve"> о требованиях к составу и порядку оформления документов, предоставляемых </w:t>
      </w:r>
      <w:r w:rsidRPr="004C1C96">
        <w:rPr>
          <w:sz w:val="22"/>
          <w:szCs w:val="22"/>
          <w:highlight w:val="darkGray"/>
        </w:rPr>
        <w:fldChar w:fldCharType="begin">
          <w:ffData>
            <w:name w:val=""/>
            <w:enabled/>
            <w:calcOnExit w:val="0"/>
            <w:textInput>
              <w:default w:val="(Роснефтью)"/>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(Роснефтью)</w:t>
      </w:r>
      <w:r w:rsidRPr="004C1C96">
        <w:rPr>
          <w:sz w:val="22"/>
          <w:szCs w:val="22"/>
          <w:highlight w:val="darkGray"/>
        </w:rPr>
        <w:fldChar w:fldCharType="end"/>
      </w:r>
      <w:r w:rsidRPr="004C1C96">
        <w:rPr>
          <w:sz w:val="22"/>
          <w:szCs w:val="22"/>
        </w:rPr>
        <w:t xml:space="preserve"> для целей применения </w:t>
      </w:r>
      <w:r w:rsidRPr="004C1C96">
        <w:rPr>
          <w:sz w:val="22"/>
          <w:szCs w:val="22"/>
        </w:rPr>
        <w:fldChar w:fldCharType="begin">
          <w:ffData>
            <w:name w:val=""/>
            <w:enabled/>
            <w:calcOnExit w:val="0"/>
            <w:textInput>
              <w:default w:val="(Контрагентом)"/>
            </w:textInput>
          </w:ffData>
        </w:fldChar>
      </w:r>
      <w:r w:rsidRPr="004C1C96">
        <w:rPr>
          <w:sz w:val="22"/>
          <w:szCs w:val="22"/>
        </w:rPr>
        <w:instrText xml:space="preserve"> FORMTEXT </w:instrText>
      </w:r>
      <w:r w:rsidRPr="004C1C96">
        <w:rPr>
          <w:sz w:val="22"/>
          <w:szCs w:val="22"/>
        </w:rPr>
      </w:r>
      <w:r w:rsidRPr="004C1C96">
        <w:rPr>
          <w:sz w:val="22"/>
          <w:szCs w:val="22"/>
        </w:rPr>
        <w:fldChar w:fldCharType="separate"/>
      </w:r>
      <w:r w:rsidRPr="004C1C96">
        <w:rPr>
          <w:sz w:val="22"/>
          <w:szCs w:val="22"/>
        </w:rPr>
        <w:t>(Контрагентом)</w:t>
      </w:r>
      <w:r w:rsidRPr="004C1C96">
        <w:rPr>
          <w:sz w:val="22"/>
          <w:szCs w:val="22"/>
        </w:rPr>
        <w:fldChar w:fldCharType="end"/>
      </w:r>
      <w:r w:rsidRPr="004C1C96">
        <w:rPr>
          <w:sz w:val="22"/>
          <w:szCs w:val="22"/>
        </w:rPr>
        <w:t xml:space="preserve"> Льготных положений. </w:t>
      </w:r>
      <w:r w:rsidRPr="004C1C96">
        <w:rPr>
          <w:sz w:val="22"/>
          <w:szCs w:val="22"/>
          <w:highlight w:val="darkGray"/>
        </w:rPr>
        <w:fldChar w:fldCharType="begin">
          <w:ffData>
            <w:name w:val=""/>
            <w:enabled/>
            <w:calcOnExit w:val="0"/>
            <w:textInput>
              <w:default w:val="(Контрагент)"/>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(Контрагент)</w:t>
      </w:r>
      <w:r w:rsidRPr="004C1C96">
        <w:rPr>
          <w:sz w:val="22"/>
          <w:szCs w:val="22"/>
          <w:highlight w:val="darkGray"/>
        </w:rPr>
        <w:fldChar w:fldCharType="end"/>
      </w:r>
      <w:r w:rsidRPr="004C1C96">
        <w:rPr>
          <w:sz w:val="22"/>
          <w:szCs w:val="22"/>
        </w:rPr>
        <w:t xml:space="preserve"> незамедлительно после удержания и уплаты налога предоставляет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(Роснефти)</w:t>
      </w:r>
      <w:r w:rsidRPr="004C1C96">
        <w:rPr>
          <w:sz w:val="22"/>
          <w:szCs w:val="22"/>
          <w:highlight w:val="darkGray"/>
        </w:rPr>
        <w:fldChar w:fldCharType="end"/>
      </w:r>
      <w:r w:rsidRPr="004C1C96">
        <w:rPr>
          <w:sz w:val="22"/>
          <w:szCs w:val="22"/>
        </w:rPr>
        <w:t xml:space="preserve"> письменное подтверждение фактической уплаты удержанного налога на прибыль (доход) в адрес компетентных органов соответствующего иностранного государства, содержащее наименование </w:t>
      </w:r>
      <w:r w:rsidRPr="004C1C96">
        <w:rPr>
          <w:sz w:val="22"/>
          <w:szCs w:val="22"/>
          <w:highlight w:val="darkGray"/>
        </w:rPr>
        <w:fldChar w:fldCharType="begin">
          <w:ffData>
            <w:name w:val=""/>
            <w:enabled/>
            <w:calcOnExit w:val="0"/>
            <w:textInput>
              <w:default w:val="(Контрагента)"/>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(Контрагента)</w:t>
      </w:r>
      <w:r w:rsidRPr="004C1C96">
        <w:rPr>
          <w:sz w:val="22"/>
          <w:szCs w:val="22"/>
          <w:highlight w:val="darkGray"/>
        </w:rPr>
        <w:fldChar w:fldCharType="end"/>
      </w:r>
      <w:r w:rsidRPr="004C1C96">
        <w:rPr>
          <w:sz w:val="22"/>
          <w:szCs w:val="22"/>
        </w:rPr>
        <w:t xml:space="preserve">, ИНН или аналог, название налога, сумму дохода, с которого был удержан налог, ставку и сумму уплаченного налога, а также копии подтверждающих документов. </w:t>
      </w:r>
    </w:p>
    <w:p w14:paraId="4888CC6B" w14:textId="77777777" w:rsidR="004C1C96" w:rsidRPr="004C1C96" w:rsidRDefault="004C1C96" w:rsidP="004C1C96">
      <w:pPr>
        <w:pStyle w:val="af0"/>
        <w:numPr>
          <w:ilvl w:val="1"/>
          <w:numId w:val="36"/>
        </w:numPr>
        <w:ind w:left="0" w:firstLine="0"/>
        <w:jc w:val="both"/>
        <w:rPr>
          <w:sz w:val="22"/>
          <w:szCs w:val="22"/>
        </w:rPr>
      </w:pPr>
      <w:r w:rsidRPr="004C1C96">
        <w:rPr>
          <w:sz w:val="22"/>
          <w:szCs w:val="22"/>
        </w:rPr>
        <w:t xml:space="preserve"> При истребовании налоговым органом РФ у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(Роснефти)</w:t>
      </w:r>
      <w:r w:rsidRPr="004C1C96">
        <w:rPr>
          <w:sz w:val="22"/>
          <w:szCs w:val="22"/>
          <w:highlight w:val="darkGray"/>
        </w:rPr>
        <w:fldChar w:fldCharType="end"/>
      </w:r>
      <w:r w:rsidRPr="004C1C96">
        <w:rPr>
          <w:sz w:val="22"/>
          <w:szCs w:val="22"/>
        </w:rPr>
        <w:t xml:space="preserve"> дополнительных документов, подтверждающих удержание и уплату налога в иностранном государстве, </w:t>
      </w:r>
      <w:r w:rsidRPr="004C1C96">
        <w:rPr>
          <w:sz w:val="22"/>
          <w:szCs w:val="22"/>
          <w:highlight w:val="darkGray"/>
        </w:rPr>
        <w:fldChar w:fldCharType="begin">
          <w:ffData>
            <w:name w:val=""/>
            <w:enabled/>
            <w:calcOnExit w:val="0"/>
            <w:textInput>
              <w:default w:val="(Контрагент)"/>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(Контрагент)</w:t>
      </w:r>
      <w:r w:rsidRPr="004C1C96">
        <w:rPr>
          <w:sz w:val="22"/>
          <w:szCs w:val="22"/>
          <w:highlight w:val="darkGray"/>
        </w:rPr>
        <w:fldChar w:fldCharType="end"/>
      </w:r>
      <w:r w:rsidRPr="004C1C96">
        <w:rPr>
          <w:sz w:val="22"/>
          <w:szCs w:val="22"/>
        </w:rPr>
        <w:t xml:space="preserve"> оказывает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(Роснефти)</w:t>
      </w:r>
      <w:r w:rsidRPr="004C1C96">
        <w:rPr>
          <w:sz w:val="22"/>
          <w:szCs w:val="22"/>
          <w:highlight w:val="darkGray"/>
        </w:rPr>
        <w:fldChar w:fldCharType="end"/>
      </w:r>
      <w:r w:rsidRPr="004C1C96">
        <w:rPr>
          <w:sz w:val="22"/>
          <w:szCs w:val="22"/>
        </w:rPr>
        <w:t xml:space="preserve"> необходимое содействие.</w:t>
      </w:r>
    </w:p>
    <w:p w14:paraId="4317115E" w14:textId="77777777" w:rsidR="004C1C96" w:rsidRPr="004C1C96" w:rsidRDefault="004C1C96" w:rsidP="004C1C96">
      <w:pPr>
        <w:pStyle w:val="af0"/>
        <w:numPr>
          <w:ilvl w:val="1"/>
          <w:numId w:val="36"/>
        </w:numPr>
        <w:suppressAutoHyphens/>
        <w:ind w:left="0" w:firstLine="0"/>
        <w:jc w:val="both"/>
        <w:rPr>
          <w:b/>
          <w:sz w:val="22"/>
          <w:szCs w:val="22"/>
        </w:rPr>
      </w:pPr>
      <w:r w:rsidRPr="004C1C96">
        <w:rPr>
          <w:sz w:val="22"/>
          <w:szCs w:val="22"/>
        </w:rPr>
        <w:t xml:space="preserve"> При удержании </w:t>
      </w:r>
      <w:r w:rsidRPr="004C1C96">
        <w:rPr>
          <w:sz w:val="22"/>
          <w:szCs w:val="22"/>
          <w:highlight w:val="darkGray"/>
        </w:rPr>
        <w:fldChar w:fldCharType="begin">
          <w:ffData>
            <w:name w:val=""/>
            <w:enabled/>
            <w:calcOnExit w:val="0"/>
            <w:textInput>
              <w:default w:val="(Контрагентом)"/>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(Контрагентом)</w:t>
      </w:r>
      <w:r w:rsidRPr="004C1C96">
        <w:rPr>
          <w:sz w:val="22"/>
          <w:szCs w:val="22"/>
          <w:highlight w:val="darkGray"/>
        </w:rPr>
        <w:fldChar w:fldCharType="end"/>
      </w:r>
      <w:r w:rsidRPr="004C1C96">
        <w:rPr>
          <w:sz w:val="22"/>
          <w:szCs w:val="22"/>
        </w:rPr>
        <w:t xml:space="preserve"> налога на прибыль (доход) из выплат в адрес </w:t>
      </w:r>
      <w:r w:rsidRPr="004C1C96">
        <w:rPr>
          <w:sz w:val="22"/>
          <w:szCs w:val="22"/>
          <w:highlight w:val="darkGray"/>
        </w:rPr>
        <w:fldChar w:fldCharType="begin">
          <w:ffData>
            <w:name w:val=""/>
            <w:enabled/>
            <w:calcOnExit w:val="0"/>
            <w:textInput>
              <w:default w:val="(Роснефти)"/>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(Роснефти)</w:t>
      </w:r>
      <w:r w:rsidRPr="004C1C96">
        <w:rPr>
          <w:sz w:val="22"/>
          <w:szCs w:val="22"/>
          <w:highlight w:val="darkGray"/>
        </w:rPr>
        <w:fldChar w:fldCharType="end"/>
      </w:r>
      <w:r w:rsidRPr="004C1C96">
        <w:rPr>
          <w:sz w:val="22"/>
          <w:szCs w:val="22"/>
        </w:rPr>
        <w:t xml:space="preserve"> без последующего предоставления подтверждающих документов об уплате налога, </w:t>
      </w:r>
      <w:r w:rsidRPr="004C1C96">
        <w:rPr>
          <w:sz w:val="22"/>
          <w:szCs w:val="22"/>
          <w:highlight w:val="darkGray"/>
        </w:rPr>
        <w:fldChar w:fldCharType="begin">
          <w:ffData>
            <w:name w:val=""/>
            <w:enabled/>
            <w:calcOnExit w:val="0"/>
            <w:textInput>
              <w:default w:val="(Роснефть)"/>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(Роснефть)</w:t>
      </w:r>
      <w:r w:rsidRPr="004C1C96">
        <w:rPr>
          <w:sz w:val="22"/>
          <w:szCs w:val="22"/>
          <w:highlight w:val="darkGray"/>
        </w:rPr>
        <w:fldChar w:fldCharType="end"/>
      </w:r>
      <w:r w:rsidRPr="004C1C96">
        <w:rPr>
          <w:sz w:val="22"/>
          <w:szCs w:val="22"/>
        </w:rPr>
        <w:t xml:space="preserve"> вправе потребовать с </w:t>
      </w:r>
      <w:r w:rsidRPr="004C1C96">
        <w:rPr>
          <w:sz w:val="22"/>
          <w:szCs w:val="22"/>
          <w:highlight w:val="darkGray"/>
        </w:rPr>
        <w:fldChar w:fldCharType="begin">
          <w:ffData>
            <w:name w:val=""/>
            <w:enabled/>
            <w:calcOnExit w:val="0"/>
            <w:textInput>
              <w:default w:val="(Контрагента)"/>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(Контрагента)</w:t>
      </w:r>
      <w:r w:rsidRPr="004C1C96">
        <w:rPr>
          <w:sz w:val="22"/>
          <w:szCs w:val="22"/>
          <w:highlight w:val="darkGray"/>
        </w:rPr>
        <w:fldChar w:fldCharType="end"/>
      </w:r>
      <w:r w:rsidRPr="004C1C96">
        <w:rPr>
          <w:sz w:val="22"/>
          <w:szCs w:val="22"/>
        </w:rPr>
        <w:t xml:space="preserve"> возмещения убытков в размере удержанного налога/неполученных сумм</w:t>
      </w:r>
      <w:r w:rsidRPr="004C1C96">
        <w:rPr>
          <w:sz w:val="22"/>
          <w:szCs w:val="22"/>
          <w:highlight w:val="darkGray"/>
        </w:rPr>
        <w:fldChar w:fldCharType="begin">
          <w:ffData>
            <w:name w:val=""/>
            <w:enabled/>
            <w:calcOnExit w:val="0"/>
            <w:textInput>
              <w:default w:val=", увеличенные на суммы применимых налогов, подлежащих уплате Роснефтью "/>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 xml:space="preserve">, увеличенные на суммы применимых налогов, подлежащих уплате Роснефтью </w:t>
      </w:r>
      <w:r w:rsidRPr="004C1C96">
        <w:rPr>
          <w:sz w:val="22"/>
          <w:szCs w:val="22"/>
          <w:highlight w:val="darkGray"/>
        </w:rPr>
        <w:fldChar w:fldCharType="end"/>
      </w:r>
      <w:r w:rsidRPr="004C1C96">
        <w:rPr>
          <w:sz w:val="22"/>
          <w:szCs w:val="22"/>
        </w:rPr>
        <w:t xml:space="preserve"> </w:t>
      </w:r>
      <w:r w:rsidRPr="004C1C96">
        <w:rPr>
          <w:sz w:val="22"/>
          <w:szCs w:val="22"/>
          <w:highlight w:val="darkGray"/>
        </w:rPr>
        <w:fldChar w:fldCharType="begin">
          <w:ffData>
            <w:name w:val=""/>
            <w:enabled/>
            <w:calcOnExit w:val="0"/>
            <w:textInput>
              <w:default w:val="в связи с получением от Контрагента "/>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 xml:space="preserve">в связи с получением от Контрагента </w:t>
      </w:r>
      <w:r w:rsidRPr="004C1C96">
        <w:rPr>
          <w:sz w:val="22"/>
          <w:szCs w:val="22"/>
          <w:highlight w:val="darkGray"/>
        </w:rPr>
        <w:fldChar w:fldCharType="end"/>
      </w:r>
      <w:r w:rsidRPr="004C1C96">
        <w:rPr>
          <w:sz w:val="22"/>
          <w:szCs w:val="22"/>
        </w:rPr>
        <w:t xml:space="preserve"> </w:t>
      </w:r>
      <w:r w:rsidRPr="004C1C96">
        <w:rPr>
          <w:sz w:val="22"/>
          <w:szCs w:val="22"/>
          <w:highlight w:val="darkGray"/>
        </w:rPr>
        <w:fldChar w:fldCharType="begin">
          <w:ffData>
            <w:name w:val=""/>
            <w:enabled/>
            <w:calcOnExit w:val="0"/>
            <w:textInput>
              <w:default w:val="возмещения, чтобы после их уплаты сумма возмещения равнялась величине указанного удержанного налога/неполученных сумм. "/>
            </w:textInput>
          </w:ffData>
        </w:fldChar>
      </w:r>
      <w:r w:rsidRPr="004C1C96">
        <w:rPr>
          <w:sz w:val="22"/>
          <w:szCs w:val="22"/>
          <w:highlight w:val="darkGray"/>
        </w:rPr>
        <w:instrText xml:space="preserve"> FORMTEXT </w:instrText>
      </w:r>
      <w:r w:rsidRPr="004C1C96">
        <w:rPr>
          <w:sz w:val="22"/>
          <w:szCs w:val="22"/>
          <w:highlight w:val="darkGray"/>
        </w:rPr>
      </w:r>
      <w:r w:rsidRPr="004C1C96">
        <w:rPr>
          <w:sz w:val="22"/>
          <w:szCs w:val="22"/>
          <w:highlight w:val="darkGray"/>
        </w:rPr>
        <w:fldChar w:fldCharType="separate"/>
      </w:r>
      <w:r w:rsidRPr="004C1C96">
        <w:rPr>
          <w:sz w:val="22"/>
          <w:szCs w:val="22"/>
          <w:highlight w:val="darkGray"/>
        </w:rPr>
        <w:t xml:space="preserve">возмещения, чтобы после их уплаты сумма возмещения равнялась величине указанного удержанного налога/неполученных сумм. </w:t>
      </w:r>
      <w:r w:rsidRPr="004C1C96">
        <w:rPr>
          <w:sz w:val="22"/>
          <w:szCs w:val="22"/>
          <w:highlight w:val="darkGray"/>
        </w:rPr>
        <w:fldChar w:fldCharType="end"/>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902747" w:rsidRPr="00F4176E" w14:paraId="0D891F43" w14:textId="77777777" w:rsidTr="008F5EA2">
        <w:trPr>
          <w:trHeight w:val="1749"/>
        </w:trPr>
        <w:tc>
          <w:tcPr>
            <w:tcW w:w="4947" w:type="dxa"/>
          </w:tcPr>
          <w:p w14:paraId="1CD9C8F3" w14:textId="77777777" w:rsidR="00902747" w:rsidRDefault="00902747" w:rsidP="00413843"/>
          <w:p w14:paraId="69FECAC5" w14:textId="77777777" w:rsidR="008F5EA2" w:rsidRDefault="008F5EA2" w:rsidP="008F5EA2">
            <w:r>
              <w:t>Поставщик:</w:t>
            </w:r>
          </w:p>
          <w:p w14:paraId="6EB5E61E" w14:textId="77777777" w:rsidR="008F5EA2" w:rsidRDefault="008F5EA2" w:rsidP="008F5EA2"/>
          <w:p w14:paraId="534A0515" w14:textId="77777777" w:rsidR="008F5EA2" w:rsidRPr="00305555" w:rsidRDefault="008F5EA2" w:rsidP="008F5EA2">
            <w:r>
              <w:t xml:space="preserve">____________________ /К.Н. Дербышев </w:t>
            </w:r>
          </w:p>
          <w:p w14:paraId="59B1DDF4" w14:textId="77777777" w:rsidR="00902747" w:rsidRPr="00305555" w:rsidRDefault="00902747" w:rsidP="00413843"/>
        </w:tc>
        <w:tc>
          <w:tcPr>
            <w:tcW w:w="4908" w:type="dxa"/>
          </w:tcPr>
          <w:p w14:paraId="179CC5FD" w14:textId="77777777" w:rsidR="00902747" w:rsidRDefault="00902747" w:rsidP="00413843"/>
          <w:p w14:paraId="74644769" w14:textId="77777777" w:rsidR="008F5EA2" w:rsidRDefault="008F5EA2" w:rsidP="008F5EA2">
            <w:r>
              <w:t>Покупатель:</w:t>
            </w:r>
          </w:p>
          <w:p w14:paraId="46147271" w14:textId="77777777" w:rsidR="008F5EA2" w:rsidRDefault="008F5EA2" w:rsidP="008F5EA2"/>
          <w:p w14:paraId="19773717" w14:textId="367F33C6" w:rsidR="00902747" w:rsidRPr="00305555" w:rsidRDefault="008F5EA2" w:rsidP="00A26783">
            <w:r>
              <w:t>_________________/</w:t>
            </w:r>
            <w:r w:rsidR="00A26783">
              <w:t>___________________</w:t>
            </w:r>
            <w:r>
              <w:t>/</w:t>
            </w:r>
          </w:p>
        </w:tc>
      </w:tr>
    </w:tbl>
    <w:p w14:paraId="6080FFC4" w14:textId="77777777" w:rsidR="00751AEC" w:rsidRDefault="00751AEC">
      <w:r>
        <w:br w:type="page"/>
      </w:r>
    </w:p>
    <w:p w14:paraId="4FE0E568" w14:textId="77777777" w:rsidR="001F3B3F" w:rsidRPr="002B0283" w:rsidRDefault="001F3B3F" w:rsidP="00413843">
      <w:pPr>
        <w:tabs>
          <w:tab w:val="left" w:pos="-180"/>
        </w:tabs>
        <w:jc w:val="right"/>
        <w:rPr>
          <w:bCs/>
          <w:iCs/>
        </w:rPr>
      </w:pPr>
      <w:r>
        <w:rPr>
          <w:bCs/>
          <w:iCs/>
        </w:rPr>
        <w:lastRenderedPageBreak/>
        <w:t xml:space="preserve">Приложение № </w:t>
      </w:r>
      <w:r w:rsidR="00DE284A">
        <w:rPr>
          <w:bCs/>
          <w:iCs/>
        </w:rPr>
        <w:t>4</w:t>
      </w:r>
      <w:r>
        <w:rPr>
          <w:bCs/>
          <w:iCs/>
        </w:rPr>
        <w:t xml:space="preserve"> к Договору</w:t>
      </w:r>
    </w:p>
    <w:p w14:paraId="01CDB382" w14:textId="53589272" w:rsidR="00DE284A" w:rsidRDefault="001F3B3F" w:rsidP="00413843">
      <w:pPr>
        <w:jc w:val="right"/>
      </w:pPr>
      <w:r w:rsidRPr="005D1FAA">
        <w:t>№</w:t>
      </w:r>
      <w:r>
        <w:t xml:space="preserve"> </w:t>
      </w:r>
      <w:r w:rsidR="00A26783">
        <w:t>______________________</w:t>
      </w:r>
    </w:p>
    <w:p w14:paraId="4B6C24D8" w14:textId="77777777" w:rsidR="001F3B3F" w:rsidRDefault="001F3B3F" w:rsidP="00413843">
      <w:pPr>
        <w:jc w:val="right"/>
      </w:pPr>
      <w:r>
        <w:t>от «____» ________ 20</w:t>
      </w:r>
      <w:r w:rsidR="00751AEC">
        <w:t>__</w:t>
      </w:r>
      <w:r w:rsidRPr="005D1FAA">
        <w:t>г.</w:t>
      </w:r>
    </w:p>
    <w:p w14:paraId="0ECE492B" w14:textId="77777777" w:rsidR="001F3B3F" w:rsidRDefault="001F3B3F" w:rsidP="00413843">
      <w:pPr>
        <w:jc w:val="both"/>
      </w:pPr>
    </w:p>
    <w:p w14:paraId="79128A8C" w14:textId="77777777" w:rsidR="008342F3" w:rsidRPr="008342F3" w:rsidRDefault="008342F3" w:rsidP="008342F3">
      <w:pPr>
        <w:spacing w:before="120" w:after="120"/>
        <w:jc w:val="center"/>
        <w:rPr>
          <w:b/>
        </w:rPr>
      </w:pPr>
      <w:r w:rsidRPr="008342F3">
        <w:rPr>
          <w:b/>
        </w:rPr>
        <w:t>А К Т</w:t>
      </w:r>
      <w:r w:rsidRPr="008342F3">
        <w:rPr>
          <w:b/>
        </w:rPr>
        <w:br/>
        <w:t xml:space="preserve">приема-передачи документов, </w:t>
      </w:r>
      <w:r w:rsidRPr="008342F3">
        <w:rPr>
          <w:b/>
        </w:rPr>
        <w:br/>
        <w:t>содержащих сведения конфиденциального характера</w:t>
      </w:r>
    </w:p>
    <w:p w14:paraId="575A11F9" w14:textId="77777777" w:rsidR="008342F3" w:rsidRPr="008342F3" w:rsidRDefault="008342F3" w:rsidP="008342F3">
      <w:pPr>
        <w:spacing w:line="360" w:lineRule="auto"/>
        <w:ind w:firstLine="709"/>
        <w:jc w:val="both"/>
        <w:rPr>
          <w:rFonts w:ascii="Times New Roman CYR" w:hAnsi="Times New Roman CYR"/>
        </w:rPr>
      </w:pPr>
      <w:r w:rsidRPr="008342F3">
        <w:rPr>
          <w:rFonts w:ascii="Times New Roman CYR" w:hAnsi="Times New Roman CYR"/>
        </w:rPr>
        <w:t xml:space="preserve">Мы, нижеподписавшиеся с одной стороны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в лице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w:t>
      </w:r>
      <w:r w:rsidRPr="008342F3">
        <w:t>действующ</w:t>
      </w:r>
      <w:r w:rsidRPr="008342F3">
        <w:fldChar w:fldCharType="begin">
          <w:ffData>
            <w:name w:val=""/>
            <w:enabled/>
            <w:calcOnExit w:val="0"/>
            <w:textInput>
              <w:default w:val="его (-ей)"/>
            </w:textInput>
          </w:ffData>
        </w:fldChar>
      </w:r>
      <w:r w:rsidRPr="008342F3">
        <w:instrText xml:space="preserve"> FORMTEXT </w:instrText>
      </w:r>
      <w:r w:rsidRPr="008342F3">
        <w:fldChar w:fldCharType="separate"/>
      </w:r>
      <w:r w:rsidRPr="008342F3">
        <w:t>его (-ей)</w:t>
      </w:r>
      <w:r w:rsidRPr="008342F3">
        <w:fldChar w:fldCharType="end"/>
      </w:r>
      <w:r w:rsidRPr="008342F3">
        <w:rPr>
          <w:rFonts w:ascii="Times New Roman CYR" w:hAnsi="Times New Roman CYR"/>
        </w:rPr>
        <w:t xml:space="preserve"> на основании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с другой стороны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в лице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w:t>
      </w:r>
      <w:r w:rsidRPr="008342F3">
        <w:t>действующ</w:t>
      </w:r>
      <w:r w:rsidRPr="008342F3">
        <w:fldChar w:fldCharType="begin">
          <w:ffData>
            <w:name w:val=""/>
            <w:enabled/>
            <w:calcOnExit w:val="0"/>
            <w:textInput>
              <w:default w:val="его (-ей)"/>
            </w:textInput>
          </w:ffData>
        </w:fldChar>
      </w:r>
      <w:r w:rsidRPr="008342F3">
        <w:instrText xml:space="preserve"> FORMTEXT </w:instrText>
      </w:r>
      <w:r w:rsidRPr="008342F3">
        <w:fldChar w:fldCharType="separate"/>
      </w:r>
      <w:r w:rsidRPr="008342F3">
        <w:t>его (-ей)</w:t>
      </w:r>
      <w:r w:rsidRPr="008342F3">
        <w:fldChar w:fldCharType="end"/>
      </w:r>
      <w:r w:rsidRPr="008342F3">
        <w:t xml:space="preserve"> </w:t>
      </w:r>
      <w:r w:rsidRPr="008342F3">
        <w:rPr>
          <w:rFonts w:ascii="Times New Roman CYR" w:hAnsi="Times New Roman CYR"/>
        </w:rPr>
        <w:t xml:space="preserve">на основании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составили настоящий Акт в том, что сторона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передала другой стороне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Конфиденциальную Информацию, в соответствии с заключенным </w:t>
      </w:r>
      <w:r w:rsidRPr="008342F3">
        <w:rPr>
          <w:highlight w:val="lightGray"/>
        </w:rPr>
        <w:fldChar w:fldCharType="begin">
          <w:ffData>
            <w:name w:val=""/>
            <w:enabled/>
            <w:calcOnExit w:val="0"/>
            <w:textInput>
              <w:default w:val="Договором/Соглашением"/>
            </w:textInput>
          </w:ffData>
        </w:fldChar>
      </w:r>
      <w:r w:rsidRPr="008342F3">
        <w:rPr>
          <w:highlight w:val="lightGray"/>
        </w:rPr>
        <w:instrText xml:space="preserve"> FORMTEXT </w:instrText>
      </w:r>
      <w:r w:rsidRPr="008342F3">
        <w:rPr>
          <w:highlight w:val="lightGray"/>
        </w:rPr>
      </w:r>
      <w:r w:rsidRPr="008342F3">
        <w:rPr>
          <w:highlight w:val="lightGray"/>
        </w:rPr>
        <w:fldChar w:fldCharType="separate"/>
      </w:r>
      <w:r w:rsidRPr="008342F3">
        <w:rPr>
          <w:noProof/>
          <w:highlight w:val="lightGray"/>
        </w:rPr>
        <w:t>Договором/Соглашением</w:t>
      </w:r>
      <w:r w:rsidRPr="008342F3">
        <w:rPr>
          <w:highlight w:val="lightGray"/>
        </w:rPr>
        <w:fldChar w:fldCharType="end"/>
      </w:r>
      <w:r w:rsidRPr="008342F3">
        <w:rPr>
          <w:rFonts w:ascii="Times New Roman CYR" w:hAnsi="Times New Roman CYR"/>
        </w:rPr>
        <w:t xml:space="preserve"> от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 xml:space="preserve"> №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r w:rsidRPr="008342F3">
        <w:rPr>
          <w:rFonts w:ascii="Times New Roman CYR" w:hAnsi="Times New Roman CYR"/>
        </w:rPr>
        <w:t>.</w:t>
      </w:r>
    </w:p>
    <w:p w14:paraId="357053B3" w14:textId="77777777" w:rsidR="008342F3" w:rsidRPr="008342F3" w:rsidRDefault="008342F3" w:rsidP="008342F3">
      <w:pPr>
        <w:spacing w:line="360" w:lineRule="auto"/>
        <w:ind w:firstLine="709"/>
        <w:jc w:val="both"/>
        <w:rPr>
          <w:rFonts w:ascii="Times New Roman CYR" w:hAnsi="Times New Roman CYR"/>
        </w:rPr>
      </w:pPr>
      <w:r w:rsidRPr="008342F3">
        <w:rPr>
          <w:rFonts w:ascii="Times New Roman CYR" w:hAnsi="Times New Roman CYR"/>
        </w:rPr>
        <w:t>Перечень передаваемой Конфиденциальной Информации:</w:t>
      </w:r>
    </w:p>
    <w:p w14:paraId="3147D67D" w14:textId="77777777" w:rsidR="008342F3" w:rsidRPr="008342F3" w:rsidRDefault="008342F3" w:rsidP="008342F3">
      <w:pPr>
        <w:spacing w:line="360" w:lineRule="auto"/>
        <w:ind w:firstLine="709"/>
        <w:jc w:val="both"/>
        <w:rPr>
          <w:rFonts w:ascii="Times New Roman CYR" w:hAnsi="Times New Roman CYR"/>
        </w:rPr>
      </w:pPr>
      <w:r w:rsidRPr="008342F3">
        <w:rPr>
          <w:rFonts w:ascii="Times New Roman CYR" w:hAnsi="Times New Roman CYR"/>
        </w:rPr>
        <w:t xml:space="preserve">1.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p>
    <w:p w14:paraId="2BFC58CC" w14:textId="77777777" w:rsidR="008342F3" w:rsidRPr="008342F3" w:rsidRDefault="008342F3" w:rsidP="008342F3">
      <w:pPr>
        <w:spacing w:line="360" w:lineRule="auto"/>
        <w:ind w:firstLine="709"/>
        <w:jc w:val="both"/>
        <w:rPr>
          <w:rFonts w:ascii="Times New Roman CYR" w:hAnsi="Times New Roman CYR"/>
        </w:rPr>
      </w:pPr>
      <w:r w:rsidRPr="008342F3">
        <w:rPr>
          <w:rFonts w:ascii="Times New Roman CYR" w:hAnsi="Times New Roman CYR"/>
        </w:rPr>
        <w:t xml:space="preserve">2. </w:t>
      </w:r>
      <w:r w:rsidRPr="008342F3">
        <w:rPr>
          <w:rFonts w:ascii="Times New Roman CYR" w:hAnsi="Times New Roman CYR"/>
        </w:rPr>
        <w:fldChar w:fldCharType="begin">
          <w:ffData>
            <w:name w:val=""/>
            <w:enabled/>
            <w:calcOnExit w:val="0"/>
            <w:textInput/>
          </w:ffData>
        </w:fldChar>
      </w:r>
      <w:r w:rsidRPr="008342F3">
        <w:rPr>
          <w:rFonts w:ascii="Times New Roman CYR" w:hAnsi="Times New Roman CYR"/>
        </w:rPr>
        <w:instrText xml:space="preserve"> FORMTEXT </w:instrText>
      </w:r>
      <w:r w:rsidRPr="008342F3">
        <w:rPr>
          <w:rFonts w:ascii="Times New Roman CYR" w:hAnsi="Times New Roman CYR"/>
        </w:rPr>
      </w:r>
      <w:r w:rsidRPr="008342F3">
        <w:rPr>
          <w:rFonts w:ascii="Times New Roman CYR" w:hAnsi="Times New Roman CYR"/>
        </w:rPr>
        <w:fldChar w:fldCharType="separate"/>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t> </w:t>
      </w:r>
      <w:r w:rsidRPr="008342F3">
        <w:rPr>
          <w:rFonts w:ascii="Times New Roman CYR" w:hAnsi="Times New Roman CYR"/>
        </w:rPr>
        <w:fldChar w:fldCharType="end"/>
      </w:r>
    </w:p>
    <w:p w14:paraId="0AE7465B" w14:textId="77777777" w:rsidR="008342F3" w:rsidRPr="008342F3" w:rsidRDefault="008342F3" w:rsidP="008342F3">
      <w:pPr>
        <w:spacing w:line="360" w:lineRule="auto"/>
        <w:ind w:firstLine="709"/>
        <w:jc w:val="both"/>
        <w:rPr>
          <w:rFonts w:ascii="Times New Roman CYR" w:hAnsi="Times New Roman CYR"/>
        </w:rPr>
      </w:pPr>
      <w:r w:rsidRPr="008342F3">
        <w:rPr>
          <w:rFonts w:ascii="Times New Roman CYR" w:hAnsi="Times New Roman CYR"/>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6582C608" w14:textId="77777777" w:rsidR="008342F3" w:rsidRPr="008342F3" w:rsidRDefault="008342F3" w:rsidP="008342F3">
      <w:pPr>
        <w:spacing w:line="360" w:lineRule="auto"/>
        <w:ind w:firstLine="709"/>
        <w:jc w:val="both"/>
        <w:rPr>
          <w:rFonts w:ascii="Times New Roman CYR" w:hAnsi="Times New Roman CYR"/>
        </w:rPr>
      </w:pPr>
      <w:r w:rsidRPr="008342F3">
        <w:rPr>
          <w:rFonts w:ascii="Times New Roman CYR" w:hAnsi="Times New Roman CYR"/>
        </w:rPr>
        <w:t>Настоящий акт составлен в двух экземплярах.</w:t>
      </w:r>
    </w:p>
    <w:p w14:paraId="64F40ADA" w14:textId="77777777" w:rsidR="008342F3" w:rsidRPr="008342F3" w:rsidRDefault="008342F3" w:rsidP="008342F3">
      <w:pPr>
        <w:spacing w:line="360" w:lineRule="auto"/>
        <w:ind w:firstLine="709"/>
        <w:jc w:val="both"/>
      </w:pPr>
    </w:p>
    <w:p w14:paraId="01514742" w14:textId="77777777" w:rsidR="008342F3" w:rsidRPr="008342F3" w:rsidRDefault="008342F3" w:rsidP="008342F3">
      <w:pPr>
        <w:spacing w:line="360" w:lineRule="auto"/>
        <w:jc w:val="both"/>
      </w:pPr>
      <w:r w:rsidRPr="008342F3">
        <w:t xml:space="preserve">                                                         ПОДПИСИ СТОРОН   </w:t>
      </w:r>
    </w:p>
    <w:p w14:paraId="26275E55" w14:textId="77777777" w:rsidR="008342F3" w:rsidRPr="008342F3" w:rsidRDefault="008342F3" w:rsidP="008342F3">
      <w:pPr>
        <w:jc w:val="both"/>
        <w:rPr>
          <w:b/>
          <w:highlight w:val="lightGray"/>
        </w:rPr>
      </w:pPr>
      <w:r w:rsidRPr="008342F3">
        <w:rPr>
          <w:b/>
          <w:highlight w:val="lightGray"/>
        </w:rPr>
        <w:t xml:space="preserve">  </w:t>
      </w:r>
      <w:r w:rsidRPr="008342F3">
        <w:rPr>
          <w:b/>
          <w:highlight w:val="lightGray"/>
        </w:rPr>
        <w:fldChar w:fldCharType="begin">
          <w:ffData>
            <w:name w:val=""/>
            <w:enabled/>
            <w:calcOnExit w:val="0"/>
            <w:textInput/>
          </w:ffData>
        </w:fldChar>
      </w:r>
      <w:r w:rsidRPr="008342F3">
        <w:rPr>
          <w:b/>
          <w:highlight w:val="lightGray"/>
        </w:rPr>
        <w:instrText xml:space="preserve"> FORMTEXT </w:instrText>
      </w:r>
      <w:r w:rsidRPr="008342F3">
        <w:rPr>
          <w:b/>
          <w:highlight w:val="lightGray"/>
        </w:rPr>
      </w:r>
      <w:r w:rsidRPr="008342F3">
        <w:rPr>
          <w:b/>
          <w:highlight w:val="lightGray"/>
        </w:rPr>
        <w:fldChar w:fldCharType="separate"/>
      </w:r>
      <w:r w:rsidRPr="008342F3">
        <w:rPr>
          <w:b/>
          <w:noProof/>
          <w:highlight w:val="lightGray"/>
        </w:rPr>
        <w:t> </w:t>
      </w:r>
      <w:r w:rsidRPr="008342F3">
        <w:rPr>
          <w:b/>
          <w:noProof/>
          <w:highlight w:val="lightGray"/>
        </w:rPr>
        <w:t> </w:t>
      </w:r>
      <w:r w:rsidRPr="008342F3">
        <w:rPr>
          <w:b/>
          <w:noProof/>
          <w:highlight w:val="lightGray"/>
        </w:rPr>
        <w:t> </w:t>
      </w:r>
      <w:r w:rsidRPr="008342F3">
        <w:rPr>
          <w:b/>
          <w:noProof/>
          <w:highlight w:val="lightGray"/>
        </w:rPr>
        <w:t> </w:t>
      </w:r>
      <w:r w:rsidRPr="008342F3">
        <w:rPr>
          <w:b/>
          <w:noProof/>
          <w:highlight w:val="lightGray"/>
        </w:rPr>
        <w:t> </w:t>
      </w:r>
      <w:r w:rsidRPr="008342F3">
        <w:rPr>
          <w:b/>
          <w:highlight w:val="lightGray"/>
        </w:rPr>
        <w:fldChar w:fldCharType="end"/>
      </w:r>
      <w:r w:rsidRPr="008342F3">
        <w:rPr>
          <w:b/>
          <w:highlight w:val="lightGray"/>
        </w:rPr>
        <w:t xml:space="preserve">                                             </w:t>
      </w:r>
    </w:p>
    <w:p w14:paraId="4F5AB4ED" w14:textId="77777777" w:rsidR="008342F3" w:rsidRPr="008342F3" w:rsidRDefault="008342F3" w:rsidP="008342F3">
      <w:pPr>
        <w:jc w:val="both"/>
        <w:rPr>
          <w:lang w:eastAsia="en-US"/>
        </w:rPr>
      </w:pPr>
    </w:p>
    <w:p w14:paraId="65DBC977" w14:textId="77777777" w:rsidR="008342F3" w:rsidRPr="008342F3" w:rsidRDefault="008342F3" w:rsidP="008342F3">
      <w:pPr>
        <w:jc w:val="both"/>
      </w:pPr>
      <w:r w:rsidRPr="008342F3">
        <w:rPr>
          <w:b/>
          <w:highlight w:val="lightGray"/>
        </w:rPr>
        <w:fldChar w:fldCharType="begin">
          <w:ffData>
            <w:name w:val=""/>
            <w:enabled/>
            <w:calcOnExit w:val="0"/>
            <w:textInput/>
          </w:ffData>
        </w:fldChar>
      </w:r>
      <w:r w:rsidRPr="008342F3">
        <w:rPr>
          <w:b/>
          <w:highlight w:val="lightGray"/>
        </w:rPr>
        <w:instrText xml:space="preserve"> FORMTEXT </w:instrText>
      </w:r>
      <w:r w:rsidRPr="008342F3">
        <w:rPr>
          <w:b/>
          <w:highlight w:val="lightGray"/>
        </w:rPr>
      </w:r>
      <w:r w:rsidRPr="008342F3">
        <w:rPr>
          <w:b/>
          <w:highlight w:val="lightGray"/>
        </w:rPr>
        <w:fldChar w:fldCharType="separate"/>
      </w:r>
      <w:r w:rsidRPr="008342F3">
        <w:rPr>
          <w:b/>
          <w:noProof/>
          <w:highlight w:val="lightGray"/>
        </w:rPr>
        <w:t> </w:t>
      </w:r>
      <w:r w:rsidRPr="008342F3">
        <w:rPr>
          <w:b/>
          <w:noProof/>
          <w:highlight w:val="lightGray"/>
        </w:rPr>
        <w:t> </w:t>
      </w:r>
      <w:r w:rsidRPr="008342F3">
        <w:rPr>
          <w:b/>
          <w:noProof/>
          <w:highlight w:val="lightGray"/>
        </w:rPr>
        <w:t> </w:t>
      </w:r>
      <w:r w:rsidRPr="008342F3">
        <w:rPr>
          <w:b/>
          <w:noProof/>
          <w:highlight w:val="lightGray"/>
        </w:rPr>
        <w:t> </w:t>
      </w:r>
      <w:r w:rsidRPr="008342F3">
        <w:rPr>
          <w:b/>
          <w:noProof/>
          <w:highlight w:val="lightGray"/>
        </w:rPr>
        <w:t> </w:t>
      </w:r>
      <w:r w:rsidRPr="008342F3">
        <w:rPr>
          <w:b/>
          <w:highlight w:val="lightGray"/>
        </w:rPr>
        <w:fldChar w:fldCharType="end"/>
      </w:r>
      <w:r w:rsidRPr="008342F3">
        <w:rPr>
          <w:b/>
        </w:rPr>
        <w:t xml:space="preserve"> </w:t>
      </w:r>
    </w:p>
    <w:p w14:paraId="3BCCC8D3" w14:textId="77777777" w:rsidR="008342F3" w:rsidRPr="008342F3" w:rsidRDefault="008342F3" w:rsidP="008342F3">
      <w:pPr>
        <w:tabs>
          <w:tab w:val="left" w:pos="6850"/>
        </w:tabs>
        <w:jc w:val="both"/>
      </w:pPr>
    </w:p>
    <w:p w14:paraId="55286716" w14:textId="77777777" w:rsidR="001F3B3F" w:rsidRDefault="001F3B3F" w:rsidP="00413843">
      <w:pPr>
        <w:jc w:val="both"/>
      </w:pPr>
    </w:p>
    <w:p w14:paraId="0A0799D4" w14:textId="77777777" w:rsidR="001F3B3F" w:rsidRDefault="001F3B3F" w:rsidP="00413843">
      <w:pPr>
        <w:jc w:val="both"/>
      </w:pPr>
    </w:p>
    <w:p w14:paraId="60A4FD88" w14:textId="77777777" w:rsidR="001F3B3F" w:rsidRDefault="00751AEC" w:rsidP="00413843">
      <w:pPr>
        <w:jc w:val="both"/>
      </w:pPr>
      <w:r>
        <w:t xml:space="preserve">ФОРМА </w:t>
      </w:r>
      <w:r w:rsidR="001F3B3F">
        <w:t>СОГЛАСОВАН</w:t>
      </w:r>
      <w:r>
        <w:t>А:</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8F5EA2" w:rsidRPr="00F4176E" w14:paraId="3AA0856D" w14:textId="77777777" w:rsidTr="00426401">
        <w:trPr>
          <w:trHeight w:val="1749"/>
        </w:trPr>
        <w:tc>
          <w:tcPr>
            <w:tcW w:w="4947" w:type="dxa"/>
          </w:tcPr>
          <w:p w14:paraId="349F27FE" w14:textId="77777777" w:rsidR="008F5EA2" w:rsidRDefault="008F5EA2" w:rsidP="00426401"/>
          <w:p w14:paraId="58CE1017" w14:textId="77777777" w:rsidR="008F5EA2" w:rsidRDefault="008F5EA2" w:rsidP="00426401">
            <w:r>
              <w:t>Поставщик:</w:t>
            </w:r>
          </w:p>
          <w:p w14:paraId="744C33DE" w14:textId="77777777" w:rsidR="008F5EA2" w:rsidRDefault="008F5EA2" w:rsidP="00426401"/>
          <w:p w14:paraId="2A6ED2F8" w14:textId="77777777" w:rsidR="008F5EA2" w:rsidRPr="00305555" w:rsidRDefault="008F5EA2" w:rsidP="00426401">
            <w:r>
              <w:t xml:space="preserve">____________________ /К.Н. Дербышев </w:t>
            </w:r>
          </w:p>
          <w:p w14:paraId="78A04FBA" w14:textId="77777777" w:rsidR="008F5EA2" w:rsidRPr="00305555" w:rsidRDefault="008F5EA2" w:rsidP="00426401"/>
        </w:tc>
        <w:tc>
          <w:tcPr>
            <w:tcW w:w="4908" w:type="dxa"/>
          </w:tcPr>
          <w:p w14:paraId="391F9865" w14:textId="77777777" w:rsidR="008F5EA2" w:rsidRDefault="008F5EA2" w:rsidP="00426401"/>
          <w:p w14:paraId="0C261E0E" w14:textId="77777777" w:rsidR="008F5EA2" w:rsidRDefault="008F5EA2" w:rsidP="00426401">
            <w:r>
              <w:t>Покупатель:</w:t>
            </w:r>
          </w:p>
          <w:p w14:paraId="2D5BBDE1" w14:textId="77777777" w:rsidR="008F5EA2" w:rsidRDefault="008F5EA2" w:rsidP="00426401"/>
          <w:p w14:paraId="33901C75" w14:textId="6F232265" w:rsidR="008F5EA2" w:rsidRPr="00305555" w:rsidRDefault="008F5EA2" w:rsidP="00A26783">
            <w:r>
              <w:t>_________________/</w:t>
            </w:r>
            <w:r w:rsidR="00A26783">
              <w:t>_______________</w:t>
            </w:r>
            <w:r>
              <w:t>/</w:t>
            </w:r>
          </w:p>
        </w:tc>
      </w:tr>
    </w:tbl>
    <w:p w14:paraId="500C089E" w14:textId="77777777" w:rsidR="004C1C96" w:rsidRDefault="004C1C96" w:rsidP="00833CEE">
      <w:pPr>
        <w:sectPr w:rsidR="004C1C96" w:rsidSect="000636E7">
          <w:pgSz w:w="11906" w:h="16838" w:code="9"/>
          <w:pgMar w:top="851" w:right="851" w:bottom="851" w:left="1134" w:header="567" w:footer="567" w:gutter="0"/>
          <w:cols w:space="708"/>
          <w:docGrid w:linePitch="360"/>
        </w:sectPr>
      </w:pPr>
    </w:p>
    <w:p w14:paraId="32D470D3" w14:textId="77777777" w:rsidR="004C1C96" w:rsidRPr="008E213F" w:rsidRDefault="004C1C96" w:rsidP="004C1C96">
      <w:pPr>
        <w:pStyle w:val="af0"/>
        <w:ind w:left="7518"/>
        <w:jc w:val="center"/>
      </w:pPr>
      <w:r w:rsidRPr="008E213F">
        <w:lastRenderedPageBreak/>
        <w:t>Приложение №</w:t>
      </w:r>
      <w:r>
        <w:fldChar w:fldCharType="begin">
          <w:ffData>
            <w:name w:val="ТекстовоеПоле74"/>
            <w:enabled/>
            <w:calcOnExit w:val="0"/>
            <w:textInput>
              <w:default w:val="___"/>
            </w:textInput>
          </w:ffData>
        </w:fldChar>
      </w:r>
      <w:bookmarkStart w:id="3" w:name="ТекстовоеПоле74"/>
      <w:r>
        <w:instrText xml:space="preserve"> FORMTEXT </w:instrText>
      </w:r>
      <w:r>
        <w:fldChar w:fldCharType="separate"/>
      </w:r>
      <w:r>
        <w:rPr>
          <w:noProof/>
        </w:rPr>
        <w:t>___</w:t>
      </w:r>
      <w:r>
        <w:fldChar w:fldCharType="end"/>
      </w:r>
      <w:bookmarkEnd w:id="3"/>
    </w:p>
    <w:p w14:paraId="1AF90F05" w14:textId="4E2EE1FC" w:rsidR="004C1C96" w:rsidRPr="00B61DAD" w:rsidRDefault="004C1C96" w:rsidP="004C1C96">
      <w:pPr>
        <w:pStyle w:val="af0"/>
        <w:ind w:left="6102" w:firstLine="270"/>
      </w:pPr>
      <w:r>
        <w:t xml:space="preserve">   </w:t>
      </w:r>
      <w:r w:rsidRPr="008E213F">
        <w:t xml:space="preserve">к </w:t>
      </w:r>
      <w:r>
        <w:fldChar w:fldCharType="begin">
          <w:ffData>
            <w:name w:val="ТекстовоеПоле76"/>
            <w:enabled/>
            <w:calcOnExit w:val="0"/>
            <w:textInput>
              <w:default w:val="Договору_____"/>
            </w:textInput>
          </w:ffData>
        </w:fldChar>
      </w:r>
      <w:bookmarkStart w:id="4" w:name="ТекстовоеПоле76"/>
      <w:r>
        <w:instrText xml:space="preserve"> FORMTEXT </w:instrText>
      </w:r>
      <w:r>
        <w:fldChar w:fldCharType="separate"/>
      </w:r>
      <w:r>
        <w:rPr>
          <w:noProof/>
        </w:rPr>
        <w:t>Договору_____</w:t>
      </w:r>
      <w:r>
        <w:fldChar w:fldCharType="end"/>
      </w:r>
      <w:bookmarkEnd w:id="4"/>
      <w:r>
        <w:t xml:space="preserve"> </w:t>
      </w:r>
      <w:r w:rsidRPr="008E213F">
        <w:t>№</w:t>
      </w:r>
      <w:r>
        <w:fldChar w:fldCharType="begin">
          <w:ffData>
            <w:name w:val="ТекстовоеПоле72"/>
            <w:enabled/>
            <w:calcOnExit w:val="0"/>
            <w:textInput>
              <w:default w:val="____"/>
            </w:textInput>
          </w:ffData>
        </w:fldChar>
      </w:r>
      <w:bookmarkStart w:id="5" w:name="ТекстовоеПоле72"/>
      <w:r>
        <w:instrText xml:space="preserve"> FORMTEXT </w:instrText>
      </w:r>
      <w:r>
        <w:fldChar w:fldCharType="separate"/>
      </w:r>
      <w:r>
        <w:rPr>
          <w:noProof/>
        </w:rPr>
        <w:t>____</w:t>
      </w:r>
      <w:r>
        <w:fldChar w:fldCharType="end"/>
      </w:r>
      <w:bookmarkEnd w:id="5"/>
      <w:r w:rsidRPr="008E213F">
        <w:t xml:space="preserve"> от </w:t>
      </w:r>
      <w:r>
        <w:fldChar w:fldCharType="begin">
          <w:ffData>
            <w:name w:val="ТекстовоеПоле73"/>
            <w:enabled/>
            <w:calcOnExit w:val="0"/>
            <w:textInput>
              <w:default w:val="____"/>
            </w:textInput>
          </w:ffData>
        </w:fldChar>
      </w:r>
      <w:bookmarkStart w:id="6" w:name="ТекстовоеПоле73"/>
      <w:r>
        <w:instrText xml:space="preserve"> FORMTEXT </w:instrText>
      </w:r>
      <w:r>
        <w:fldChar w:fldCharType="separate"/>
      </w:r>
      <w:r>
        <w:rPr>
          <w:noProof/>
        </w:rPr>
        <w:t>____</w:t>
      </w:r>
      <w:r>
        <w:fldChar w:fldCharType="end"/>
      </w:r>
      <w:bookmarkEnd w:id="6"/>
    </w:p>
    <w:p w14:paraId="4606A6E3" w14:textId="77777777" w:rsidR="004C1C96" w:rsidRDefault="004C1C96" w:rsidP="004C1C96">
      <w:pPr>
        <w:pStyle w:val="35"/>
        <w:ind w:left="1146" w:right="72"/>
        <w:rPr>
          <w:bCs/>
          <w:sz w:val="24"/>
          <w:szCs w:val="24"/>
        </w:rPr>
      </w:pPr>
      <w:bookmarkStart w:id="7" w:name="ТекстовоеПоле71"/>
    </w:p>
    <w:p w14:paraId="5FC1E76A" w14:textId="5399CBDE" w:rsidR="004C1C96" w:rsidRPr="004C1C96" w:rsidRDefault="004C1C96" w:rsidP="004C1C96">
      <w:pPr>
        <w:pStyle w:val="35"/>
        <w:ind w:left="1146" w:right="72"/>
        <w:rPr>
          <w:b/>
          <w:bCs/>
          <w:sz w:val="24"/>
          <w:szCs w:val="24"/>
        </w:rPr>
      </w:pPr>
      <w:r w:rsidRPr="004C1C96">
        <w:rPr>
          <w:b/>
          <w:bCs/>
          <w:sz w:val="24"/>
          <w:szCs w:val="24"/>
        </w:rPr>
        <w:t>ОГОВОРКА О ВЗАИМОДЕЙСТВИИ СТОРОН ПРИ ЭДО</w:t>
      </w:r>
    </w:p>
    <w:bookmarkEnd w:id="7"/>
    <w:p w14:paraId="6B2CF11E" w14:textId="77777777" w:rsidR="004C1C96" w:rsidRDefault="004C1C96" w:rsidP="004C1C96">
      <w:pPr>
        <w:pStyle w:val="35"/>
        <w:ind w:right="72"/>
        <w:rPr>
          <w:sz w:val="24"/>
          <w:szCs w:val="24"/>
        </w:rPr>
      </w:pPr>
      <w:r>
        <w:rPr>
          <w:b/>
          <w:sz w:val="24"/>
          <w:szCs w:val="24"/>
          <w:highlight w:val="lightGray"/>
        </w:rPr>
        <w:fldChar w:fldCharType="begin">
          <w:ffData>
            <w:name w:val=""/>
            <w:enabled/>
            <w:calcOnExit w:val="0"/>
            <w:textInput>
              <w:default w:val="___"/>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Pr>
          <w:b/>
          <w:noProof/>
          <w:sz w:val="24"/>
          <w:szCs w:val="24"/>
          <w:highlight w:val="lightGray"/>
        </w:rPr>
        <w:t>___</w:t>
      </w:r>
      <w:r>
        <w:rPr>
          <w:b/>
          <w:sz w:val="24"/>
          <w:szCs w:val="24"/>
          <w:highlight w:val="lightGray"/>
        </w:rPr>
        <w:fldChar w:fldCharType="end"/>
      </w:r>
      <w:r w:rsidRPr="00B61DAD">
        <w:rPr>
          <w:sz w:val="24"/>
          <w:szCs w:val="24"/>
        </w:rPr>
        <w:t xml:space="preserve">, именуемое в дальнейшем </w:t>
      </w:r>
      <w:r>
        <w:rPr>
          <w:b/>
          <w:sz w:val="24"/>
          <w:szCs w:val="24"/>
          <w:highlight w:val="lightGray"/>
        </w:rPr>
        <w:fldChar w:fldCharType="begin">
          <w:ffData>
            <w:name w:val=""/>
            <w:enabled/>
            <w:calcOnExit w:val="0"/>
            <w:textInput>
              <w:default w:val="___"/>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Pr>
          <w:b/>
          <w:noProof/>
          <w:sz w:val="24"/>
          <w:szCs w:val="24"/>
          <w:highlight w:val="lightGray"/>
        </w:rPr>
        <w:t>___</w:t>
      </w:r>
      <w:r>
        <w:rPr>
          <w:b/>
          <w:sz w:val="24"/>
          <w:szCs w:val="24"/>
          <w:highlight w:val="lightGray"/>
        </w:rPr>
        <w:fldChar w:fldCharType="end"/>
      </w:r>
      <w:r w:rsidRPr="00B61DAD">
        <w:rPr>
          <w:b/>
          <w:bCs/>
          <w:sz w:val="24"/>
          <w:szCs w:val="24"/>
        </w:rPr>
        <w:t xml:space="preserve">, </w:t>
      </w:r>
      <w:r w:rsidRPr="00B61DAD">
        <w:rPr>
          <w:bCs/>
          <w:sz w:val="24"/>
          <w:szCs w:val="24"/>
        </w:rPr>
        <w:t xml:space="preserve">в лице </w:t>
      </w:r>
      <w:r>
        <w:rPr>
          <w:b/>
          <w:sz w:val="24"/>
          <w:szCs w:val="24"/>
          <w:highlight w:val="lightGray"/>
        </w:rPr>
        <w:fldChar w:fldCharType="begin">
          <w:ffData>
            <w:name w:val=""/>
            <w:enabled/>
            <w:calcOnExit w:val="0"/>
            <w:textInput>
              <w:default w:val="___"/>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Pr>
          <w:b/>
          <w:noProof/>
          <w:sz w:val="24"/>
          <w:szCs w:val="24"/>
          <w:highlight w:val="lightGray"/>
        </w:rPr>
        <w:t>___</w:t>
      </w:r>
      <w:r>
        <w:rPr>
          <w:b/>
          <w:sz w:val="24"/>
          <w:szCs w:val="24"/>
          <w:highlight w:val="lightGray"/>
        </w:rPr>
        <w:fldChar w:fldCharType="end"/>
      </w:r>
      <w:r w:rsidRPr="00B61DAD">
        <w:rPr>
          <w:sz w:val="24"/>
          <w:szCs w:val="24"/>
        </w:rPr>
        <w:t xml:space="preserve">, действующего на основании </w:t>
      </w:r>
      <w:r>
        <w:rPr>
          <w:b/>
          <w:sz w:val="24"/>
          <w:szCs w:val="24"/>
          <w:highlight w:val="lightGray"/>
        </w:rPr>
        <w:fldChar w:fldCharType="begin">
          <w:ffData>
            <w:name w:val=""/>
            <w:enabled/>
            <w:calcOnExit w:val="0"/>
            <w:textInput>
              <w:default w:val="___"/>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Pr>
          <w:b/>
          <w:noProof/>
          <w:sz w:val="24"/>
          <w:szCs w:val="24"/>
          <w:highlight w:val="lightGray"/>
        </w:rPr>
        <w:t>___</w:t>
      </w:r>
      <w:r>
        <w:rPr>
          <w:b/>
          <w:sz w:val="24"/>
          <w:szCs w:val="24"/>
          <w:highlight w:val="lightGray"/>
        </w:rPr>
        <w:fldChar w:fldCharType="end"/>
      </w:r>
      <w:r w:rsidRPr="00B61DAD">
        <w:rPr>
          <w:sz w:val="24"/>
          <w:szCs w:val="24"/>
        </w:rPr>
        <w:t>, и</w:t>
      </w:r>
      <w:r>
        <w:rPr>
          <w:sz w:val="24"/>
          <w:szCs w:val="24"/>
        </w:rPr>
        <w:t xml:space="preserve"> </w:t>
      </w:r>
      <w:r>
        <w:rPr>
          <w:b/>
          <w:sz w:val="24"/>
          <w:szCs w:val="24"/>
          <w:highlight w:val="lightGray"/>
        </w:rPr>
        <w:fldChar w:fldCharType="begin">
          <w:ffData>
            <w:name w:val=""/>
            <w:enabled/>
            <w:calcOnExit w:val="0"/>
            <w:textInput>
              <w:default w:val="___"/>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Pr>
          <w:b/>
          <w:noProof/>
          <w:sz w:val="24"/>
          <w:szCs w:val="24"/>
          <w:highlight w:val="lightGray"/>
        </w:rPr>
        <w:t>___</w:t>
      </w:r>
      <w:r>
        <w:rPr>
          <w:b/>
          <w:sz w:val="24"/>
          <w:szCs w:val="24"/>
          <w:highlight w:val="lightGray"/>
        </w:rPr>
        <w:fldChar w:fldCharType="end"/>
      </w:r>
      <w:r w:rsidRPr="00B61DAD">
        <w:rPr>
          <w:sz w:val="24"/>
          <w:szCs w:val="24"/>
        </w:rPr>
        <w:t xml:space="preserve">, именуемое в дальнейшем </w:t>
      </w:r>
      <w:r>
        <w:rPr>
          <w:b/>
          <w:sz w:val="24"/>
          <w:szCs w:val="24"/>
          <w:highlight w:val="lightGray"/>
        </w:rPr>
        <w:fldChar w:fldCharType="begin">
          <w:ffData>
            <w:name w:val=""/>
            <w:enabled/>
            <w:calcOnExit w:val="0"/>
            <w:textInput>
              <w:default w:val="___"/>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Pr>
          <w:b/>
          <w:noProof/>
          <w:sz w:val="24"/>
          <w:szCs w:val="24"/>
          <w:highlight w:val="lightGray"/>
        </w:rPr>
        <w:t>___</w:t>
      </w:r>
      <w:r>
        <w:rPr>
          <w:b/>
          <w:sz w:val="24"/>
          <w:szCs w:val="24"/>
          <w:highlight w:val="lightGray"/>
        </w:rPr>
        <w:fldChar w:fldCharType="end"/>
      </w:r>
      <w:r w:rsidRPr="00B61DAD">
        <w:rPr>
          <w:sz w:val="24"/>
          <w:szCs w:val="24"/>
        </w:rPr>
        <w:t xml:space="preserve">, в лице </w:t>
      </w:r>
      <w:r>
        <w:rPr>
          <w:b/>
          <w:sz w:val="24"/>
          <w:szCs w:val="24"/>
          <w:highlight w:val="lightGray"/>
        </w:rPr>
        <w:fldChar w:fldCharType="begin">
          <w:ffData>
            <w:name w:val=""/>
            <w:enabled/>
            <w:calcOnExit w:val="0"/>
            <w:textInput>
              <w:default w:val="___"/>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Pr>
          <w:b/>
          <w:noProof/>
          <w:sz w:val="24"/>
          <w:szCs w:val="24"/>
          <w:highlight w:val="lightGray"/>
        </w:rPr>
        <w:t>___</w:t>
      </w:r>
      <w:r>
        <w:rPr>
          <w:b/>
          <w:sz w:val="24"/>
          <w:szCs w:val="24"/>
          <w:highlight w:val="lightGray"/>
        </w:rPr>
        <w:fldChar w:fldCharType="end"/>
      </w:r>
      <w:r w:rsidRPr="00B61DAD">
        <w:rPr>
          <w:sz w:val="24"/>
          <w:szCs w:val="24"/>
        </w:rPr>
        <w:t xml:space="preserve">, действующего на основании </w:t>
      </w:r>
      <w:r>
        <w:rPr>
          <w:b/>
          <w:sz w:val="24"/>
          <w:szCs w:val="24"/>
          <w:highlight w:val="lightGray"/>
        </w:rPr>
        <w:fldChar w:fldCharType="begin">
          <w:ffData>
            <w:name w:val=""/>
            <w:enabled/>
            <w:calcOnExit w:val="0"/>
            <w:textInput>
              <w:default w:val="___"/>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Pr>
          <w:b/>
          <w:noProof/>
          <w:sz w:val="24"/>
          <w:szCs w:val="24"/>
          <w:highlight w:val="lightGray"/>
        </w:rPr>
        <w:t>___</w:t>
      </w:r>
      <w:r>
        <w:rPr>
          <w:b/>
          <w:sz w:val="24"/>
          <w:szCs w:val="24"/>
          <w:highlight w:val="lightGray"/>
        </w:rPr>
        <w:fldChar w:fldCharType="end"/>
      </w:r>
      <w:r w:rsidRPr="00B61DAD">
        <w:rPr>
          <w:sz w:val="24"/>
          <w:szCs w:val="24"/>
        </w:rPr>
        <w:t>,</w:t>
      </w:r>
      <w:r>
        <w:rPr>
          <w:sz w:val="24"/>
          <w:szCs w:val="24"/>
        </w:rPr>
        <w:t xml:space="preserve"> </w:t>
      </w:r>
      <w:r w:rsidRPr="00B61DAD">
        <w:rPr>
          <w:sz w:val="24"/>
          <w:szCs w:val="24"/>
        </w:rPr>
        <w:t>заключили Приложение №</w:t>
      </w:r>
      <w:r>
        <w:rPr>
          <w:b/>
          <w:sz w:val="24"/>
          <w:szCs w:val="24"/>
          <w:highlight w:val="lightGray"/>
        </w:rPr>
        <w:fldChar w:fldCharType="begin">
          <w:ffData>
            <w:name w:val=""/>
            <w:enabled/>
            <w:calcOnExit w:val="0"/>
            <w:textInput>
              <w:default w:val="___"/>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Pr>
          <w:b/>
          <w:noProof/>
          <w:sz w:val="24"/>
          <w:szCs w:val="24"/>
          <w:highlight w:val="lightGray"/>
        </w:rPr>
        <w:t>___</w:t>
      </w:r>
      <w:r>
        <w:rPr>
          <w:b/>
          <w:sz w:val="24"/>
          <w:szCs w:val="24"/>
          <w:highlight w:val="lightGray"/>
        </w:rPr>
        <w:fldChar w:fldCharType="end"/>
      </w:r>
      <w:r w:rsidRPr="00B61DAD">
        <w:rPr>
          <w:sz w:val="24"/>
          <w:szCs w:val="24"/>
        </w:rPr>
        <w:t xml:space="preserve"> к </w:t>
      </w:r>
      <w:r w:rsidRPr="008B060F">
        <w:rPr>
          <w:sz w:val="24"/>
          <w:szCs w:val="24"/>
          <w:highlight w:val="lightGray"/>
        </w:rPr>
        <w:fldChar w:fldCharType="begin">
          <w:ffData>
            <w:name w:val="ТекстовоеПоле78"/>
            <w:enabled/>
            <w:calcOnExit w:val="0"/>
            <w:textInput>
              <w:default w:val="Договору______"/>
            </w:textInput>
          </w:ffData>
        </w:fldChar>
      </w:r>
      <w:bookmarkStart w:id="8" w:name="ТекстовоеПоле78"/>
      <w:r w:rsidRPr="008B060F">
        <w:rPr>
          <w:sz w:val="24"/>
          <w:szCs w:val="24"/>
          <w:highlight w:val="lightGray"/>
        </w:rPr>
        <w:instrText xml:space="preserve"> FORMTEXT </w:instrText>
      </w:r>
      <w:r w:rsidRPr="008B060F">
        <w:rPr>
          <w:sz w:val="24"/>
          <w:szCs w:val="24"/>
          <w:highlight w:val="lightGray"/>
        </w:rPr>
      </w:r>
      <w:r w:rsidRPr="008B060F">
        <w:rPr>
          <w:sz w:val="24"/>
          <w:szCs w:val="24"/>
          <w:highlight w:val="lightGray"/>
        </w:rPr>
        <w:fldChar w:fldCharType="separate"/>
      </w:r>
      <w:r w:rsidRPr="008B060F">
        <w:rPr>
          <w:noProof/>
          <w:sz w:val="24"/>
          <w:szCs w:val="24"/>
          <w:highlight w:val="lightGray"/>
        </w:rPr>
        <w:t>Договору______</w:t>
      </w:r>
      <w:r w:rsidRPr="008B060F">
        <w:rPr>
          <w:sz w:val="24"/>
          <w:szCs w:val="24"/>
          <w:highlight w:val="lightGray"/>
        </w:rPr>
        <w:fldChar w:fldCharType="end"/>
      </w:r>
      <w:bookmarkEnd w:id="8"/>
      <w:r>
        <w:rPr>
          <w:sz w:val="24"/>
          <w:szCs w:val="24"/>
        </w:rPr>
        <w:t xml:space="preserve"> </w:t>
      </w:r>
      <w:r w:rsidRPr="00B61DAD">
        <w:rPr>
          <w:sz w:val="24"/>
          <w:szCs w:val="24"/>
        </w:rPr>
        <w:t xml:space="preserve">№ </w:t>
      </w:r>
      <w:r>
        <w:rPr>
          <w:b/>
          <w:sz w:val="24"/>
          <w:szCs w:val="24"/>
          <w:highlight w:val="lightGray"/>
        </w:rPr>
        <w:fldChar w:fldCharType="begin">
          <w:ffData>
            <w:name w:val=""/>
            <w:enabled/>
            <w:calcOnExit w:val="0"/>
            <w:textInput>
              <w:default w:val="___"/>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Pr>
          <w:b/>
          <w:noProof/>
          <w:sz w:val="24"/>
          <w:szCs w:val="24"/>
          <w:highlight w:val="lightGray"/>
        </w:rPr>
        <w:t>___</w:t>
      </w:r>
      <w:r>
        <w:rPr>
          <w:b/>
          <w:sz w:val="24"/>
          <w:szCs w:val="24"/>
          <w:highlight w:val="lightGray"/>
        </w:rPr>
        <w:fldChar w:fldCharType="end"/>
      </w:r>
      <w:r w:rsidRPr="00B61DAD">
        <w:rPr>
          <w:sz w:val="24"/>
          <w:szCs w:val="24"/>
        </w:rPr>
        <w:t xml:space="preserve"> от </w:t>
      </w:r>
      <w:r>
        <w:rPr>
          <w:b/>
          <w:sz w:val="24"/>
          <w:szCs w:val="24"/>
          <w:highlight w:val="lightGray"/>
        </w:rPr>
        <w:fldChar w:fldCharType="begin">
          <w:ffData>
            <w:name w:val=""/>
            <w:enabled/>
            <w:calcOnExit w:val="0"/>
            <w:textInput>
              <w:default w:val="___"/>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Pr>
          <w:b/>
          <w:noProof/>
          <w:sz w:val="24"/>
          <w:szCs w:val="24"/>
          <w:highlight w:val="lightGray"/>
        </w:rPr>
        <w:t>___</w:t>
      </w:r>
      <w:r>
        <w:rPr>
          <w:b/>
          <w:sz w:val="24"/>
          <w:szCs w:val="24"/>
          <w:highlight w:val="lightGray"/>
        </w:rPr>
        <w:fldChar w:fldCharType="end"/>
      </w:r>
      <w:r w:rsidRPr="00B61DAD">
        <w:rPr>
          <w:sz w:val="24"/>
          <w:szCs w:val="24"/>
        </w:rPr>
        <w:t xml:space="preserve"> (далее </w:t>
      </w:r>
      <w:r>
        <w:rPr>
          <w:sz w:val="24"/>
          <w:szCs w:val="24"/>
        </w:rPr>
        <w:t>- Договор) о нижеследующем.</w:t>
      </w:r>
    </w:p>
    <w:p w14:paraId="362B061B" w14:textId="77777777" w:rsidR="004C1C96" w:rsidRPr="00B61DAD" w:rsidRDefault="004C1C96" w:rsidP="004C1C96">
      <w:pPr>
        <w:pStyle w:val="35"/>
        <w:numPr>
          <w:ilvl w:val="0"/>
          <w:numId w:val="39"/>
        </w:numPr>
        <w:spacing w:after="0"/>
        <w:ind w:right="72"/>
        <w:rPr>
          <w:sz w:val="24"/>
          <w:szCs w:val="24"/>
        </w:rPr>
      </w:pPr>
      <w:r>
        <w:rPr>
          <w:sz w:val="24"/>
          <w:szCs w:val="24"/>
        </w:rPr>
        <w:t>Для целей Приложения №</w:t>
      </w:r>
      <w:r>
        <w:rPr>
          <w:b/>
          <w:sz w:val="24"/>
          <w:szCs w:val="24"/>
          <w:highlight w:val="lightGray"/>
        </w:rPr>
        <w:fldChar w:fldCharType="begin">
          <w:ffData>
            <w:name w:val=""/>
            <w:enabled/>
            <w:calcOnExit w:val="0"/>
            <w:textInput>
              <w:default w:val="___"/>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Pr>
          <w:b/>
          <w:noProof/>
          <w:sz w:val="24"/>
          <w:szCs w:val="24"/>
          <w:highlight w:val="lightGray"/>
        </w:rPr>
        <w:t>___</w:t>
      </w:r>
      <w:r>
        <w:rPr>
          <w:b/>
          <w:sz w:val="24"/>
          <w:szCs w:val="24"/>
          <w:highlight w:val="lightGray"/>
        </w:rPr>
        <w:fldChar w:fldCharType="end"/>
      </w:r>
      <w:r>
        <w:rPr>
          <w:sz w:val="24"/>
          <w:szCs w:val="24"/>
        </w:rPr>
        <w:t>:</w:t>
      </w:r>
    </w:p>
    <w:p w14:paraId="2B961D8A" w14:textId="77777777" w:rsidR="004C1C96" w:rsidRPr="00F02C74" w:rsidRDefault="004C1C96" w:rsidP="004C1C96">
      <w:pPr>
        <w:pStyle w:val="46"/>
        <w:numPr>
          <w:ilvl w:val="0"/>
          <w:numId w:val="38"/>
        </w:numPr>
        <w:shd w:val="clear" w:color="auto" w:fill="auto"/>
        <w:tabs>
          <w:tab w:val="left" w:pos="426"/>
        </w:tabs>
        <w:spacing w:line="240" w:lineRule="auto"/>
        <w:ind w:left="-142" w:right="1" w:firstLine="425"/>
        <w:jc w:val="both"/>
        <w:rPr>
          <w:sz w:val="24"/>
          <w:szCs w:val="24"/>
        </w:rPr>
      </w:pPr>
      <w:r w:rsidRPr="00F02C74">
        <w:rPr>
          <w:sz w:val="24"/>
          <w:szCs w:val="24"/>
        </w:rPr>
        <w:t>Электронный документооборот (ЭДО) – способ работы с документами, при котором документы создаются, передаются</w:t>
      </w:r>
      <w:r>
        <w:rPr>
          <w:sz w:val="24"/>
          <w:szCs w:val="24"/>
        </w:rPr>
        <w:t>,</w:t>
      </w:r>
      <w:r w:rsidRPr="00F02C74">
        <w:rPr>
          <w:sz w:val="24"/>
          <w:szCs w:val="24"/>
        </w:rPr>
        <w:t xml:space="preserve"> хранятся в электронном виде.</w:t>
      </w:r>
    </w:p>
    <w:p w14:paraId="38F807E8" w14:textId="77777777" w:rsidR="004C1C96" w:rsidRPr="00F02C74" w:rsidRDefault="004C1C96" w:rsidP="004C1C96">
      <w:pPr>
        <w:pStyle w:val="46"/>
        <w:keepNext/>
        <w:keepLines/>
        <w:numPr>
          <w:ilvl w:val="0"/>
          <w:numId w:val="38"/>
        </w:numPr>
        <w:shd w:val="clear" w:color="auto" w:fill="auto"/>
        <w:tabs>
          <w:tab w:val="left" w:pos="426"/>
        </w:tabs>
        <w:spacing w:line="240" w:lineRule="auto"/>
        <w:ind w:left="-142" w:right="1" w:firstLine="425"/>
        <w:jc w:val="both"/>
        <w:rPr>
          <w:sz w:val="24"/>
          <w:szCs w:val="24"/>
        </w:rPr>
      </w:pPr>
      <w:r w:rsidRPr="00F02C74">
        <w:rPr>
          <w:sz w:val="24"/>
          <w:szCs w:val="24"/>
        </w:rPr>
        <w:t xml:space="preserve">Оператор ЭДО - организация, обеспечивающая ЭДО по телекоммуникационным каналам связи между Сторонами с применением электронных подписей. </w:t>
      </w:r>
    </w:p>
    <w:p w14:paraId="1E5421C8" w14:textId="77777777" w:rsidR="004C1C96" w:rsidRPr="00F02C74" w:rsidRDefault="004C1C96" w:rsidP="004C1C96">
      <w:pPr>
        <w:pStyle w:val="46"/>
        <w:keepNext/>
        <w:keepLines/>
        <w:numPr>
          <w:ilvl w:val="0"/>
          <w:numId w:val="38"/>
        </w:numPr>
        <w:shd w:val="clear" w:color="auto" w:fill="auto"/>
        <w:tabs>
          <w:tab w:val="left" w:pos="426"/>
        </w:tabs>
        <w:spacing w:line="240" w:lineRule="auto"/>
        <w:ind w:left="-142" w:right="1" w:firstLine="425"/>
        <w:jc w:val="both"/>
        <w:rPr>
          <w:sz w:val="24"/>
          <w:szCs w:val="24"/>
        </w:rPr>
      </w:pPr>
      <w:r w:rsidRPr="00F02C74">
        <w:rPr>
          <w:sz w:val="24"/>
          <w:szCs w:val="24"/>
        </w:rPr>
        <w:t>Электронная подпись (ЭП) - информация в электронной форме, присоединенная к другой информации в электронной форме или иным образом связана с такой информацией и которая используется для определения лица, подписывающего документ.</w:t>
      </w:r>
    </w:p>
    <w:p w14:paraId="1CA0A89C" w14:textId="77777777" w:rsidR="004C1C96" w:rsidRDefault="004C1C96" w:rsidP="004C1C96">
      <w:pPr>
        <w:pStyle w:val="46"/>
        <w:keepNext/>
        <w:keepLines/>
        <w:numPr>
          <w:ilvl w:val="0"/>
          <w:numId w:val="38"/>
        </w:numPr>
        <w:shd w:val="clear" w:color="auto" w:fill="auto"/>
        <w:tabs>
          <w:tab w:val="left" w:pos="426"/>
        </w:tabs>
        <w:spacing w:line="240" w:lineRule="auto"/>
        <w:ind w:left="-142" w:right="1" w:firstLine="425"/>
        <w:jc w:val="both"/>
        <w:rPr>
          <w:sz w:val="24"/>
          <w:szCs w:val="24"/>
        </w:rPr>
      </w:pPr>
      <w:r w:rsidRPr="008D1636">
        <w:rPr>
          <w:sz w:val="24"/>
          <w:szCs w:val="24"/>
        </w:rPr>
        <w:t>Квалифицированная электронная подпись (КЭП) - вид усиленной ЭП, которая соответствует всем признакам Закона от 06.04.2011 №63-ФЗ «Об электронной подписи» (Закон).</w:t>
      </w:r>
    </w:p>
    <w:p w14:paraId="5A712FED" w14:textId="77777777" w:rsidR="004C1C96" w:rsidRPr="008D1636" w:rsidRDefault="004C1C96" w:rsidP="004C1C96">
      <w:pPr>
        <w:pStyle w:val="46"/>
        <w:keepNext/>
        <w:keepLines/>
        <w:numPr>
          <w:ilvl w:val="0"/>
          <w:numId w:val="38"/>
        </w:numPr>
        <w:shd w:val="clear" w:color="auto" w:fill="auto"/>
        <w:tabs>
          <w:tab w:val="left" w:pos="426"/>
        </w:tabs>
        <w:spacing w:line="240" w:lineRule="auto"/>
        <w:ind w:left="-142" w:right="1" w:firstLine="425"/>
        <w:jc w:val="both"/>
        <w:rPr>
          <w:sz w:val="24"/>
          <w:szCs w:val="24"/>
        </w:rPr>
      </w:pPr>
      <w:r w:rsidRPr="008D1636">
        <w:rPr>
          <w:bCs/>
          <w:iCs/>
          <w:sz w:val="24"/>
          <w:szCs w:val="24"/>
        </w:rPr>
        <w:t xml:space="preserve">Удостоверяющий центр (УЦ) </w:t>
      </w:r>
      <w:r w:rsidRPr="008D1636">
        <w:rPr>
          <w:sz w:val="24"/>
          <w:szCs w:val="24"/>
        </w:rPr>
        <w:t>– аккредитованная организация, осуществляющая функции по созданию и выдаче сертификатов ключей проверки КЭП (Сертификат КЭП).</w:t>
      </w:r>
    </w:p>
    <w:p w14:paraId="43488D56" w14:textId="77777777" w:rsidR="004C1C96" w:rsidRPr="000E5A64" w:rsidRDefault="004C1C96" w:rsidP="004C1C96">
      <w:pPr>
        <w:pStyle w:val="46"/>
        <w:shd w:val="clear" w:color="auto" w:fill="auto"/>
        <w:tabs>
          <w:tab w:val="left" w:pos="851"/>
          <w:tab w:val="left" w:pos="993"/>
        </w:tabs>
        <w:spacing w:line="240" w:lineRule="auto"/>
        <w:ind w:left="-142" w:right="1" w:firstLine="425"/>
        <w:jc w:val="both"/>
        <w:rPr>
          <w:sz w:val="24"/>
          <w:szCs w:val="24"/>
        </w:rPr>
      </w:pPr>
      <w:r>
        <w:rPr>
          <w:sz w:val="24"/>
          <w:szCs w:val="24"/>
        </w:rPr>
        <w:t>2. Документ, п</w:t>
      </w:r>
      <w:r w:rsidRPr="000E5A64">
        <w:rPr>
          <w:sz w:val="24"/>
          <w:szCs w:val="24"/>
        </w:rPr>
        <w:t>одписанный КЭП</w:t>
      </w:r>
      <w:r>
        <w:rPr>
          <w:sz w:val="24"/>
          <w:szCs w:val="24"/>
        </w:rPr>
        <w:t>,</w:t>
      </w:r>
      <w:r w:rsidRPr="000E5A64">
        <w:rPr>
          <w:sz w:val="24"/>
          <w:szCs w:val="24"/>
        </w:rPr>
        <w:t xml:space="preserve"> </w:t>
      </w:r>
      <w:r w:rsidRPr="005D5546">
        <w:rPr>
          <w:sz w:val="24"/>
          <w:szCs w:val="24"/>
        </w:rPr>
        <w:t>признается электронным документом</w:t>
      </w:r>
      <w:r>
        <w:rPr>
          <w:sz w:val="24"/>
          <w:szCs w:val="24"/>
        </w:rPr>
        <w:t xml:space="preserve"> (ЭД)</w:t>
      </w:r>
      <w:r w:rsidRPr="005D5546">
        <w:rPr>
          <w:sz w:val="24"/>
          <w:szCs w:val="24"/>
        </w:rPr>
        <w:t>, равнозначным документу</w:t>
      </w:r>
      <w:r>
        <w:rPr>
          <w:sz w:val="24"/>
          <w:szCs w:val="24"/>
        </w:rPr>
        <w:t>,</w:t>
      </w:r>
      <w:r w:rsidRPr="005D5546">
        <w:rPr>
          <w:sz w:val="24"/>
          <w:szCs w:val="24"/>
        </w:rPr>
        <w:t xml:space="preserve"> подписанн</w:t>
      </w:r>
      <w:r>
        <w:rPr>
          <w:sz w:val="24"/>
          <w:szCs w:val="24"/>
        </w:rPr>
        <w:t>ому</w:t>
      </w:r>
      <w:r w:rsidRPr="005D5546">
        <w:rPr>
          <w:sz w:val="24"/>
          <w:szCs w:val="24"/>
        </w:rPr>
        <w:t xml:space="preserve"> на бумажном носителе, </w:t>
      </w:r>
      <w:r w:rsidRPr="000E5A64">
        <w:rPr>
          <w:sz w:val="24"/>
          <w:szCs w:val="24"/>
        </w:rPr>
        <w:t>порождает для Сторон юридические последствия в виде установления, изменения</w:t>
      </w:r>
      <w:r>
        <w:rPr>
          <w:sz w:val="24"/>
          <w:szCs w:val="24"/>
        </w:rPr>
        <w:t>,</w:t>
      </w:r>
      <w:r w:rsidRPr="000E5A64">
        <w:rPr>
          <w:sz w:val="24"/>
          <w:szCs w:val="24"/>
        </w:rPr>
        <w:t xml:space="preserve"> прекращения взаимных прав и обязанностей при одновременном соблюдении условий:</w:t>
      </w:r>
    </w:p>
    <w:p w14:paraId="5162E7D8" w14:textId="77777777" w:rsidR="004C1C96" w:rsidRDefault="004C1C96" w:rsidP="004C1C96">
      <w:pPr>
        <w:pStyle w:val="46"/>
        <w:shd w:val="clear" w:color="auto" w:fill="auto"/>
        <w:tabs>
          <w:tab w:val="left" w:pos="851"/>
          <w:tab w:val="left" w:pos="993"/>
        </w:tabs>
        <w:spacing w:line="240" w:lineRule="auto"/>
        <w:ind w:left="-142" w:right="1" w:firstLine="425"/>
        <w:jc w:val="both"/>
        <w:rPr>
          <w:sz w:val="24"/>
          <w:szCs w:val="24"/>
        </w:rPr>
      </w:pPr>
      <w:r w:rsidRPr="000E5A64">
        <w:rPr>
          <w:sz w:val="24"/>
          <w:szCs w:val="24"/>
        </w:rPr>
        <w:t xml:space="preserve">а) действительность </w:t>
      </w:r>
      <w:r>
        <w:rPr>
          <w:sz w:val="24"/>
          <w:szCs w:val="24"/>
        </w:rPr>
        <w:t>С</w:t>
      </w:r>
      <w:r w:rsidRPr="000E5A64">
        <w:rPr>
          <w:sz w:val="24"/>
          <w:szCs w:val="24"/>
        </w:rPr>
        <w:t>ертификата КЭП</w:t>
      </w:r>
      <w:r>
        <w:rPr>
          <w:sz w:val="24"/>
          <w:szCs w:val="24"/>
        </w:rPr>
        <w:t>,</w:t>
      </w:r>
      <w:r w:rsidRPr="000E5A64">
        <w:rPr>
          <w:sz w:val="24"/>
          <w:szCs w:val="24"/>
        </w:rPr>
        <w:t xml:space="preserve"> с помощью которой подписан </w:t>
      </w:r>
      <w:r>
        <w:rPr>
          <w:sz w:val="24"/>
          <w:szCs w:val="24"/>
        </w:rPr>
        <w:t>ЭД</w:t>
      </w:r>
      <w:r w:rsidRPr="000E5A64">
        <w:rPr>
          <w:sz w:val="24"/>
          <w:szCs w:val="24"/>
        </w:rPr>
        <w:t>;</w:t>
      </w:r>
    </w:p>
    <w:p w14:paraId="5A652DDF" w14:textId="77777777" w:rsidR="004C1C96" w:rsidRDefault="004C1C96" w:rsidP="004C1C96">
      <w:pPr>
        <w:pStyle w:val="46"/>
        <w:shd w:val="clear" w:color="auto" w:fill="auto"/>
        <w:tabs>
          <w:tab w:val="left" w:pos="851"/>
          <w:tab w:val="left" w:pos="993"/>
        </w:tabs>
        <w:spacing w:line="240" w:lineRule="auto"/>
        <w:ind w:left="-142" w:right="1" w:firstLine="425"/>
        <w:jc w:val="both"/>
        <w:rPr>
          <w:sz w:val="24"/>
          <w:szCs w:val="24"/>
        </w:rPr>
      </w:pPr>
      <w:r w:rsidRPr="000E5A64">
        <w:rPr>
          <w:sz w:val="24"/>
          <w:szCs w:val="24"/>
        </w:rPr>
        <w:t xml:space="preserve">б) положительный результат проверки принадлежности </w:t>
      </w:r>
      <w:r>
        <w:rPr>
          <w:sz w:val="24"/>
          <w:szCs w:val="24"/>
        </w:rPr>
        <w:t>владельцу С</w:t>
      </w:r>
      <w:r w:rsidRPr="000E5A64">
        <w:rPr>
          <w:sz w:val="24"/>
          <w:szCs w:val="24"/>
        </w:rPr>
        <w:t>ертификата КЭП.</w:t>
      </w:r>
    </w:p>
    <w:p w14:paraId="769DAD22" w14:textId="77777777" w:rsidR="004C1C96" w:rsidRDefault="004C1C96" w:rsidP="004C1C96">
      <w:pPr>
        <w:pStyle w:val="46"/>
        <w:widowControl/>
        <w:shd w:val="clear" w:color="auto" w:fill="auto"/>
        <w:tabs>
          <w:tab w:val="left" w:pos="993"/>
        </w:tabs>
        <w:autoSpaceDE w:val="0"/>
        <w:autoSpaceDN w:val="0"/>
        <w:adjustRightInd w:val="0"/>
        <w:spacing w:line="240" w:lineRule="auto"/>
        <w:ind w:left="-142" w:right="1" w:firstLine="425"/>
        <w:jc w:val="both"/>
        <w:rPr>
          <w:sz w:val="24"/>
          <w:szCs w:val="24"/>
        </w:rPr>
      </w:pPr>
      <w:r>
        <w:rPr>
          <w:sz w:val="24"/>
          <w:szCs w:val="24"/>
        </w:rPr>
        <w:t xml:space="preserve">3. </w:t>
      </w:r>
      <w:r w:rsidRPr="00664922">
        <w:rPr>
          <w:sz w:val="24"/>
          <w:szCs w:val="24"/>
        </w:rPr>
        <w:t>Дополнительные соглашения</w:t>
      </w:r>
      <w:r>
        <w:rPr>
          <w:sz w:val="24"/>
          <w:szCs w:val="24"/>
        </w:rPr>
        <w:t xml:space="preserve"> (ДС)</w:t>
      </w:r>
      <w:r w:rsidRPr="00664922">
        <w:rPr>
          <w:sz w:val="24"/>
          <w:szCs w:val="24"/>
        </w:rPr>
        <w:t xml:space="preserve"> и </w:t>
      </w:r>
      <w:r>
        <w:rPr>
          <w:sz w:val="24"/>
          <w:szCs w:val="24"/>
        </w:rPr>
        <w:t xml:space="preserve">иные </w:t>
      </w:r>
      <w:r w:rsidRPr="00664922">
        <w:rPr>
          <w:sz w:val="24"/>
          <w:szCs w:val="24"/>
        </w:rPr>
        <w:t xml:space="preserve">документы, </w:t>
      </w:r>
      <w:r>
        <w:rPr>
          <w:sz w:val="24"/>
          <w:szCs w:val="24"/>
        </w:rPr>
        <w:t xml:space="preserve">в т.ч. первичные, </w:t>
      </w:r>
      <w:r w:rsidRPr="00130913">
        <w:rPr>
          <w:sz w:val="24"/>
          <w:szCs w:val="24"/>
        </w:rPr>
        <w:t>могут быть подписаны КЭП.</w:t>
      </w:r>
      <w:r>
        <w:rPr>
          <w:sz w:val="24"/>
          <w:szCs w:val="24"/>
        </w:rPr>
        <w:t xml:space="preserve"> </w:t>
      </w:r>
    </w:p>
    <w:p w14:paraId="1A07EB7D" w14:textId="77777777" w:rsidR="004C1C96" w:rsidRPr="00703962" w:rsidRDefault="004C1C96" w:rsidP="004C1C96">
      <w:pPr>
        <w:pStyle w:val="46"/>
        <w:widowControl/>
        <w:shd w:val="clear" w:color="auto" w:fill="auto"/>
        <w:tabs>
          <w:tab w:val="left" w:pos="993"/>
        </w:tabs>
        <w:autoSpaceDE w:val="0"/>
        <w:autoSpaceDN w:val="0"/>
        <w:adjustRightInd w:val="0"/>
        <w:spacing w:line="240" w:lineRule="auto"/>
        <w:ind w:left="-142" w:right="1" w:firstLine="425"/>
        <w:jc w:val="both"/>
        <w:rPr>
          <w:sz w:val="24"/>
          <w:szCs w:val="24"/>
        </w:rPr>
      </w:pPr>
      <w:r>
        <w:rPr>
          <w:sz w:val="24"/>
          <w:szCs w:val="24"/>
        </w:rPr>
        <w:t>З</w:t>
      </w:r>
      <w:r w:rsidRPr="00703962">
        <w:rPr>
          <w:sz w:val="24"/>
          <w:szCs w:val="24"/>
        </w:rPr>
        <w:t xml:space="preserve">аключение Договора </w:t>
      </w:r>
      <w:r>
        <w:rPr>
          <w:sz w:val="24"/>
          <w:szCs w:val="24"/>
        </w:rPr>
        <w:t>посредством</w:t>
      </w:r>
      <w:r w:rsidRPr="00703962">
        <w:rPr>
          <w:sz w:val="24"/>
          <w:szCs w:val="24"/>
        </w:rPr>
        <w:t xml:space="preserve"> </w:t>
      </w:r>
      <w:r>
        <w:rPr>
          <w:sz w:val="24"/>
          <w:szCs w:val="24"/>
        </w:rPr>
        <w:t>ЭДО</w:t>
      </w:r>
      <w:r w:rsidRPr="00703962">
        <w:rPr>
          <w:sz w:val="24"/>
          <w:szCs w:val="24"/>
        </w:rPr>
        <w:t xml:space="preserve"> не является препятствием для подписан</w:t>
      </w:r>
      <w:r>
        <w:rPr>
          <w:sz w:val="24"/>
          <w:szCs w:val="24"/>
        </w:rPr>
        <w:t>ия ДС к Д</w:t>
      </w:r>
      <w:r w:rsidRPr="00703962">
        <w:rPr>
          <w:sz w:val="24"/>
          <w:szCs w:val="24"/>
        </w:rPr>
        <w:t xml:space="preserve">оговору </w:t>
      </w:r>
      <w:r>
        <w:rPr>
          <w:sz w:val="24"/>
          <w:szCs w:val="24"/>
        </w:rPr>
        <w:t xml:space="preserve">и иных документов, в т.ч. первичных, собственноручно </w:t>
      </w:r>
      <w:r w:rsidRPr="00703962">
        <w:rPr>
          <w:sz w:val="24"/>
          <w:szCs w:val="24"/>
        </w:rPr>
        <w:t>на бумажном носителе</w:t>
      </w:r>
      <w:r>
        <w:rPr>
          <w:sz w:val="24"/>
          <w:szCs w:val="24"/>
        </w:rPr>
        <w:t>.</w:t>
      </w:r>
      <w:r w:rsidRPr="00703962">
        <w:rPr>
          <w:sz w:val="24"/>
          <w:szCs w:val="24"/>
        </w:rPr>
        <w:t xml:space="preserve"> </w:t>
      </w:r>
    </w:p>
    <w:p w14:paraId="3CE1D0E2" w14:textId="77777777" w:rsidR="004C1C96" w:rsidRDefault="004C1C96" w:rsidP="004C1C96">
      <w:pPr>
        <w:pStyle w:val="46"/>
        <w:shd w:val="clear" w:color="auto" w:fill="auto"/>
        <w:tabs>
          <w:tab w:val="left" w:pos="851"/>
          <w:tab w:val="left" w:pos="1134"/>
        </w:tabs>
        <w:spacing w:line="240" w:lineRule="auto"/>
        <w:ind w:left="-142" w:right="1" w:firstLine="425"/>
        <w:jc w:val="both"/>
        <w:rPr>
          <w:sz w:val="24"/>
          <w:szCs w:val="24"/>
        </w:rPr>
      </w:pPr>
      <w:r>
        <w:rPr>
          <w:sz w:val="24"/>
          <w:szCs w:val="24"/>
        </w:rPr>
        <w:t>4. С</w:t>
      </w:r>
      <w:r w:rsidRPr="00032252">
        <w:rPr>
          <w:sz w:val="24"/>
          <w:szCs w:val="24"/>
        </w:rPr>
        <w:t xml:space="preserve">тороны самостоятельно </w:t>
      </w:r>
      <w:r>
        <w:rPr>
          <w:sz w:val="24"/>
          <w:szCs w:val="24"/>
        </w:rPr>
        <w:t xml:space="preserve">и за свой счет </w:t>
      </w:r>
      <w:r w:rsidRPr="004A2110">
        <w:rPr>
          <w:sz w:val="24"/>
          <w:szCs w:val="24"/>
        </w:rPr>
        <w:t>получ</w:t>
      </w:r>
      <w:r>
        <w:rPr>
          <w:sz w:val="24"/>
          <w:szCs w:val="24"/>
        </w:rPr>
        <w:t>ают С</w:t>
      </w:r>
      <w:r w:rsidRPr="004A2110">
        <w:rPr>
          <w:sz w:val="24"/>
          <w:szCs w:val="24"/>
        </w:rPr>
        <w:t>ертификат</w:t>
      </w:r>
      <w:r>
        <w:rPr>
          <w:sz w:val="24"/>
          <w:szCs w:val="24"/>
        </w:rPr>
        <w:t>ы</w:t>
      </w:r>
      <w:r w:rsidRPr="004A2110">
        <w:rPr>
          <w:sz w:val="24"/>
          <w:szCs w:val="24"/>
        </w:rPr>
        <w:t xml:space="preserve"> КЭП в УЦ</w:t>
      </w:r>
      <w:r>
        <w:rPr>
          <w:sz w:val="24"/>
          <w:szCs w:val="24"/>
        </w:rPr>
        <w:t>.</w:t>
      </w:r>
      <w:r w:rsidRPr="00032252">
        <w:rPr>
          <w:sz w:val="24"/>
          <w:szCs w:val="24"/>
        </w:rPr>
        <w:t xml:space="preserve"> </w:t>
      </w:r>
    </w:p>
    <w:p w14:paraId="3E1749F7" w14:textId="77777777" w:rsidR="004C1C96" w:rsidRPr="000E5A64" w:rsidRDefault="004C1C96" w:rsidP="004C1C96">
      <w:pPr>
        <w:pStyle w:val="46"/>
        <w:shd w:val="clear" w:color="auto" w:fill="auto"/>
        <w:tabs>
          <w:tab w:val="left" w:pos="993"/>
        </w:tabs>
        <w:spacing w:line="240" w:lineRule="auto"/>
        <w:ind w:left="-142" w:right="1" w:firstLine="425"/>
        <w:jc w:val="both"/>
        <w:rPr>
          <w:sz w:val="24"/>
          <w:szCs w:val="24"/>
        </w:rPr>
      </w:pPr>
      <w:r>
        <w:rPr>
          <w:sz w:val="24"/>
          <w:szCs w:val="24"/>
        </w:rPr>
        <w:t>5</w:t>
      </w:r>
      <w:r w:rsidRPr="000E5A64">
        <w:rPr>
          <w:sz w:val="24"/>
          <w:szCs w:val="24"/>
        </w:rPr>
        <w:t xml:space="preserve">. Каждая из Сторон при подписании </w:t>
      </w:r>
      <w:r>
        <w:rPr>
          <w:sz w:val="24"/>
          <w:szCs w:val="24"/>
        </w:rPr>
        <w:t>ЭД</w:t>
      </w:r>
      <w:r w:rsidRPr="000E5A64">
        <w:rPr>
          <w:sz w:val="24"/>
          <w:szCs w:val="24"/>
        </w:rPr>
        <w:t xml:space="preserve"> применяет свой ключ КЭП, а при проверке подписи - ключ проверки </w:t>
      </w:r>
      <w:r>
        <w:rPr>
          <w:sz w:val="24"/>
          <w:szCs w:val="24"/>
        </w:rPr>
        <w:t xml:space="preserve">Сертификата </w:t>
      </w:r>
      <w:r w:rsidRPr="000E5A64">
        <w:rPr>
          <w:sz w:val="24"/>
          <w:szCs w:val="24"/>
        </w:rPr>
        <w:t>КЭП</w:t>
      </w:r>
      <w:r>
        <w:rPr>
          <w:sz w:val="24"/>
          <w:szCs w:val="24"/>
        </w:rPr>
        <w:t xml:space="preserve"> другой Стороны.</w:t>
      </w:r>
      <w:r w:rsidRPr="000E5A64">
        <w:rPr>
          <w:sz w:val="24"/>
          <w:szCs w:val="24"/>
        </w:rPr>
        <w:t xml:space="preserve"> </w:t>
      </w:r>
    </w:p>
    <w:p w14:paraId="1E7D56BC" w14:textId="77777777" w:rsidR="004C1C96" w:rsidRDefault="004C1C96" w:rsidP="004C1C96">
      <w:pPr>
        <w:pStyle w:val="46"/>
        <w:shd w:val="clear" w:color="auto" w:fill="auto"/>
        <w:tabs>
          <w:tab w:val="left" w:pos="993"/>
        </w:tabs>
        <w:spacing w:line="240" w:lineRule="auto"/>
        <w:ind w:left="-142" w:right="1" w:firstLine="425"/>
        <w:jc w:val="both"/>
        <w:rPr>
          <w:sz w:val="24"/>
          <w:szCs w:val="24"/>
        </w:rPr>
      </w:pPr>
      <w:r>
        <w:rPr>
          <w:sz w:val="24"/>
          <w:szCs w:val="24"/>
        </w:rPr>
        <w:t>6</w:t>
      </w:r>
      <w:r w:rsidRPr="000E5A64">
        <w:rPr>
          <w:sz w:val="24"/>
          <w:szCs w:val="24"/>
        </w:rPr>
        <w:t>. При использовании КЭП Стороны обязаны:</w:t>
      </w:r>
    </w:p>
    <w:p w14:paraId="49752125" w14:textId="77777777" w:rsidR="004C1C96" w:rsidRPr="000E5A64" w:rsidRDefault="004C1C96" w:rsidP="004C1C96">
      <w:pPr>
        <w:pStyle w:val="46"/>
        <w:shd w:val="clear" w:color="auto" w:fill="auto"/>
        <w:tabs>
          <w:tab w:val="left" w:pos="993"/>
        </w:tabs>
        <w:spacing w:line="240" w:lineRule="auto"/>
        <w:ind w:left="-142" w:right="1" w:firstLine="425"/>
        <w:jc w:val="both"/>
        <w:rPr>
          <w:sz w:val="24"/>
          <w:szCs w:val="24"/>
        </w:rPr>
      </w:pPr>
      <w:r>
        <w:rPr>
          <w:sz w:val="24"/>
          <w:szCs w:val="24"/>
        </w:rPr>
        <w:t xml:space="preserve">а) принимать организационные, технические меры обеспечения конфиденциальности ключа ЭП (компрометации ключа ЭП), в т.ч. </w:t>
      </w:r>
      <w:r w:rsidRPr="002B6AB7">
        <w:rPr>
          <w:sz w:val="24"/>
          <w:szCs w:val="24"/>
        </w:rPr>
        <w:t>использовать специализированные программные</w:t>
      </w:r>
      <w:r>
        <w:rPr>
          <w:sz w:val="24"/>
          <w:szCs w:val="24"/>
        </w:rPr>
        <w:t xml:space="preserve">/программно-аппаратные </w:t>
      </w:r>
      <w:r w:rsidRPr="002B6AB7">
        <w:rPr>
          <w:sz w:val="24"/>
          <w:szCs w:val="24"/>
        </w:rPr>
        <w:t>средств</w:t>
      </w:r>
      <w:r>
        <w:rPr>
          <w:sz w:val="24"/>
          <w:szCs w:val="24"/>
        </w:rPr>
        <w:t>а</w:t>
      </w:r>
      <w:r w:rsidRPr="002B6AB7">
        <w:rPr>
          <w:sz w:val="24"/>
          <w:szCs w:val="24"/>
        </w:rPr>
        <w:t xml:space="preserve"> </w:t>
      </w:r>
      <w:r>
        <w:rPr>
          <w:sz w:val="24"/>
          <w:szCs w:val="24"/>
        </w:rPr>
        <w:t>защиты информации</w:t>
      </w:r>
      <w:r w:rsidRPr="002B6AB7">
        <w:rPr>
          <w:sz w:val="24"/>
          <w:szCs w:val="24"/>
        </w:rPr>
        <w:t>, средства антивирусной защиты, лицензионное программное обеспечение, не допускать к компьютерам</w:t>
      </w:r>
      <w:r>
        <w:rPr>
          <w:sz w:val="24"/>
          <w:szCs w:val="24"/>
        </w:rPr>
        <w:t xml:space="preserve"> 3-</w:t>
      </w:r>
      <w:r w:rsidRPr="002B6AB7">
        <w:rPr>
          <w:sz w:val="24"/>
          <w:szCs w:val="24"/>
        </w:rPr>
        <w:t>х лиц</w:t>
      </w:r>
      <w:r>
        <w:rPr>
          <w:sz w:val="24"/>
          <w:szCs w:val="24"/>
        </w:rPr>
        <w:t>, обеспечивать</w:t>
      </w:r>
      <w:r w:rsidRPr="002B6AB7">
        <w:rPr>
          <w:sz w:val="24"/>
          <w:szCs w:val="24"/>
        </w:rPr>
        <w:t xml:space="preserve"> надежно</w:t>
      </w:r>
      <w:r>
        <w:rPr>
          <w:sz w:val="24"/>
          <w:szCs w:val="24"/>
        </w:rPr>
        <w:t>сть</w:t>
      </w:r>
      <w:r w:rsidRPr="002B6AB7">
        <w:rPr>
          <w:sz w:val="24"/>
          <w:szCs w:val="24"/>
        </w:rPr>
        <w:t xml:space="preserve"> хранения ключей</w:t>
      </w:r>
      <w:r>
        <w:rPr>
          <w:sz w:val="24"/>
          <w:szCs w:val="24"/>
        </w:rPr>
        <w:t xml:space="preserve"> ЭП</w:t>
      </w:r>
      <w:r w:rsidRPr="002B6AB7">
        <w:rPr>
          <w:sz w:val="24"/>
          <w:szCs w:val="24"/>
        </w:rPr>
        <w:t xml:space="preserve"> </w:t>
      </w:r>
      <w:r>
        <w:rPr>
          <w:sz w:val="24"/>
          <w:szCs w:val="24"/>
        </w:rPr>
        <w:t>(</w:t>
      </w:r>
      <w:r w:rsidRPr="002B6AB7">
        <w:rPr>
          <w:sz w:val="24"/>
          <w:szCs w:val="24"/>
        </w:rPr>
        <w:t>имен</w:t>
      </w:r>
      <w:r>
        <w:rPr>
          <w:sz w:val="24"/>
          <w:szCs w:val="24"/>
        </w:rPr>
        <w:t xml:space="preserve"> и </w:t>
      </w:r>
      <w:r w:rsidRPr="002B6AB7">
        <w:rPr>
          <w:sz w:val="24"/>
          <w:szCs w:val="24"/>
        </w:rPr>
        <w:t>паролей, используемых при работе с ними</w:t>
      </w:r>
      <w:r>
        <w:rPr>
          <w:sz w:val="24"/>
          <w:szCs w:val="24"/>
        </w:rPr>
        <w:t>), соблюдать требования законодательства РФ;</w:t>
      </w:r>
    </w:p>
    <w:p w14:paraId="2D8560C9" w14:textId="77777777" w:rsidR="004C1C96" w:rsidRPr="000E5A64" w:rsidRDefault="004C1C96" w:rsidP="004C1C96">
      <w:pPr>
        <w:pStyle w:val="46"/>
        <w:shd w:val="clear" w:color="auto" w:fill="auto"/>
        <w:tabs>
          <w:tab w:val="left" w:pos="993"/>
          <w:tab w:val="left" w:pos="1276"/>
        </w:tabs>
        <w:spacing w:line="240" w:lineRule="auto"/>
        <w:ind w:left="-142" w:right="1" w:firstLine="425"/>
        <w:jc w:val="both"/>
        <w:rPr>
          <w:sz w:val="24"/>
          <w:szCs w:val="24"/>
        </w:rPr>
      </w:pPr>
      <w:r>
        <w:rPr>
          <w:sz w:val="24"/>
          <w:szCs w:val="24"/>
        </w:rPr>
        <w:t>б)</w:t>
      </w:r>
      <w:r w:rsidRPr="000E5A64">
        <w:rPr>
          <w:sz w:val="24"/>
          <w:szCs w:val="24"/>
        </w:rPr>
        <w:t xml:space="preserve"> </w:t>
      </w:r>
      <w:r>
        <w:rPr>
          <w:sz w:val="24"/>
          <w:szCs w:val="24"/>
        </w:rPr>
        <w:t>у</w:t>
      </w:r>
      <w:r w:rsidRPr="000E5A64">
        <w:rPr>
          <w:sz w:val="24"/>
          <w:szCs w:val="24"/>
        </w:rPr>
        <w:t xml:space="preserve">ведомлять </w:t>
      </w:r>
      <w:r>
        <w:rPr>
          <w:sz w:val="24"/>
          <w:szCs w:val="24"/>
        </w:rPr>
        <w:t>УЦ</w:t>
      </w:r>
      <w:r w:rsidRPr="000E5A64">
        <w:rPr>
          <w:sz w:val="24"/>
          <w:szCs w:val="24"/>
        </w:rPr>
        <w:t xml:space="preserve">, выдавший </w:t>
      </w:r>
      <w:r>
        <w:rPr>
          <w:sz w:val="24"/>
          <w:szCs w:val="24"/>
        </w:rPr>
        <w:t>С</w:t>
      </w:r>
      <w:r w:rsidRPr="000E5A64">
        <w:rPr>
          <w:sz w:val="24"/>
          <w:szCs w:val="24"/>
        </w:rPr>
        <w:t>ертификат</w:t>
      </w:r>
      <w:r>
        <w:rPr>
          <w:sz w:val="24"/>
          <w:szCs w:val="24"/>
        </w:rPr>
        <w:t xml:space="preserve"> КЭП</w:t>
      </w:r>
      <w:r w:rsidRPr="000E5A64">
        <w:rPr>
          <w:sz w:val="24"/>
          <w:szCs w:val="24"/>
        </w:rPr>
        <w:t xml:space="preserve">, и иных участников </w:t>
      </w:r>
      <w:r>
        <w:rPr>
          <w:sz w:val="24"/>
          <w:szCs w:val="24"/>
        </w:rPr>
        <w:t>ЭДО</w:t>
      </w:r>
      <w:r w:rsidRPr="000E5A64">
        <w:rPr>
          <w:sz w:val="24"/>
          <w:szCs w:val="24"/>
        </w:rPr>
        <w:t xml:space="preserve"> о нарушении конфиденциальности ключа ЭП в течение </w:t>
      </w:r>
      <w:r>
        <w:rPr>
          <w:sz w:val="24"/>
          <w:szCs w:val="24"/>
        </w:rPr>
        <w:t>1</w:t>
      </w:r>
      <w:r w:rsidRPr="000E5A64">
        <w:rPr>
          <w:sz w:val="24"/>
          <w:szCs w:val="24"/>
        </w:rPr>
        <w:t xml:space="preserve"> рабочего дня со дня получения информации;</w:t>
      </w:r>
    </w:p>
    <w:p w14:paraId="70DEB869" w14:textId="77777777" w:rsidR="004C1C96" w:rsidRPr="000E5A64" w:rsidRDefault="004C1C96" w:rsidP="004C1C96">
      <w:pPr>
        <w:pStyle w:val="46"/>
        <w:shd w:val="clear" w:color="auto" w:fill="auto"/>
        <w:tabs>
          <w:tab w:val="left" w:pos="993"/>
          <w:tab w:val="left" w:pos="1276"/>
        </w:tabs>
        <w:spacing w:line="240" w:lineRule="auto"/>
        <w:ind w:left="-142" w:right="1" w:firstLine="425"/>
        <w:jc w:val="both"/>
        <w:rPr>
          <w:sz w:val="24"/>
          <w:szCs w:val="24"/>
        </w:rPr>
      </w:pPr>
      <w:r>
        <w:rPr>
          <w:sz w:val="24"/>
          <w:szCs w:val="24"/>
        </w:rPr>
        <w:t>в)</w:t>
      </w:r>
      <w:r w:rsidRPr="000E5A64">
        <w:rPr>
          <w:sz w:val="24"/>
          <w:szCs w:val="24"/>
        </w:rPr>
        <w:t xml:space="preserve"> </w:t>
      </w:r>
      <w:r>
        <w:rPr>
          <w:sz w:val="24"/>
          <w:szCs w:val="24"/>
        </w:rPr>
        <w:t>н</w:t>
      </w:r>
      <w:r w:rsidRPr="000E5A64">
        <w:rPr>
          <w:sz w:val="24"/>
          <w:szCs w:val="24"/>
        </w:rPr>
        <w:t xml:space="preserve">е использовать ключ ЭП при наличии </w:t>
      </w:r>
      <w:r>
        <w:rPr>
          <w:sz w:val="24"/>
          <w:szCs w:val="24"/>
        </w:rPr>
        <w:t>признаков нарушения</w:t>
      </w:r>
      <w:r w:rsidRPr="000E5A64">
        <w:rPr>
          <w:sz w:val="24"/>
          <w:szCs w:val="24"/>
        </w:rPr>
        <w:t xml:space="preserve"> конфиденциальност</w:t>
      </w:r>
      <w:r>
        <w:rPr>
          <w:sz w:val="24"/>
          <w:szCs w:val="24"/>
        </w:rPr>
        <w:t>и</w:t>
      </w:r>
      <w:r w:rsidRPr="000E5A64">
        <w:rPr>
          <w:sz w:val="24"/>
          <w:szCs w:val="24"/>
        </w:rPr>
        <w:t>;</w:t>
      </w:r>
    </w:p>
    <w:p w14:paraId="2B559998" w14:textId="77777777" w:rsidR="004C1C96" w:rsidRDefault="004C1C96" w:rsidP="004C1C96">
      <w:pPr>
        <w:pStyle w:val="46"/>
        <w:shd w:val="clear" w:color="auto" w:fill="auto"/>
        <w:tabs>
          <w:tab w:val="left" w:pos="993"/>
          <w:tab w:val="left" w:pos="1276"/>
        </w:tabs>
        <w:spacing w:line="240" w:lineRule="auto"/>
        <w:ind w:left="-142" w:right="1" w:firstLine="425"/>
        <w:jc w:val="both"/>
        <w:rPr>
          <w:sz w:val="24"/>
          <w:szCs w:val="24"/>
        </w:rPr>
      </w:pPr>
      <w:r>
        <w:rPr>
          <w:sz w:val="24"/>
          <w:szCs w:val="24"/>
        </w:rPr>
        <w:t>г) и</w:t>
      </w:r>
      <w:r w:rsidRPr="000E5A64">
        <w:rPr>
          <w:sz w:val="24"/>
          <w:szCs w:val="24"/>
        </w:rPr>
        <w:t>спользовать для создания</w:t>
      </w:r>
      <w:r>
        <w:rPr>
          <w:sz w:val="24"/>
          <w:szCs w:val="24"/>
        </w:rPr>
        <w:t>,</w:t>
      </w:r>
      <w:r w:rsidRPr="000E5A64">
        <w:rPr>
          <w:sz w:val="24"/>
          <w:szCs w:val="24"/>
        </w:rPr>
        <w:t xml:space="preserve"> проверки КЭП, ключей ЭП</w:t>
      </w:r>
      <w:r>
        <w:rPr>
          <w:sz w:val="24"/>
          <w:szCs w:val="24"/>
        </w:rPr>
        <w:t>,</w:t>
      </w:r>
      <w:r w:rsidRPr="000E5A64">
        <w:rPr>
          <w:sz w:val="24"/>
          <w:szCs w:val="24"/>
        </w:rPr>
        <w:t xml:space="preserve"> ключей их проверки, сертифицированные средства ЭП в соответствии с требованиями Закона</w:t>
      </w:r>
      <w:r>
        <w:rPr>
          <w:sz w:val="24"/>
          <w:szCs w:val="24"/>
        </w:rPr>
        <w:t>;</w:t>
      </w:r>
    </w:p>
    <w:p w14:paraId="0DF22308" w14:textId="77777777" w:rsidR="004C1C96" w:rsidRPr="000E5A64" w:rsidRDefault="004C1C96" w:rsidP="004C1C96">
      <w:pPr>
        <w:pStyle w:val="46"/>
        <w:shd w:val="clear" w:color="auto" w:fill="auto"/>
        <w:tabs>
          <w:tab w:val="left" w:pos="709"/>
          <w:tab w:val="left" w:pos="851"/>
          <w:tab w:val="left" w:pos="993"/>
        </w:tabs>
        <w:spacing w:line="240" w:lineRule="auto"/>
        <w:ind w:left="-142" w:right="1" w:firstLine="425"/>
        <w:jc w:val="both"/>
        <w:rPr>
          <w:sz w:val="24"/>
          <w:szCs w:val="24"/>
        </w:rPr>
      </w:pPr>
      <w:r>
        <w:rPr>
          <w:sz w:val="24"/>
          <w:szCs w:val="24"/>
        </w:rPr>
        <w:t>д) и</w:t>
      </w:r>
      <w:r w:rsidRPr="000E5A64">
        <w:rPr>
          <w:sz w:val="24"/>
          <w:szCs w:val="24"/>
        </w:rPr>
        <w:t xml:space="preserve">нформировать друг друга о полномочиях владельцев </w:t>
      </w:r>
      <w:r>
        <w:rPr>
          <w:sz w:val="24"/>
          <w:szCs w:val="24"/>
        </w:rPr>
        <w:t>С</w:t>
      </w:r>
      <w:r w:rsidRPr="000E5A64">
        <w:rPr>
          <w:sz w:val="24"/>
          <w:szCs w:val="24"/>
        </w:rPr>
        <w:t>ертификатов</w:t>
      </w:r>
      <w:r>
        <w:rPr>
          <w:sz w:val="24"/>
          <w:szCs w:val="24"/>
        </w:rPr>
        <w:t xml:space="preserve"> КЭП;</w:t>
      </w:r>
      <w:r w:rsidRPr="000E5A64">
        <w:rPr>
          <w:sz w:val="24"/>
          <w:szCs w:val="24"/>
        </w:rPr>
        <w:t xml:space="preserve"> </w:t>
      </w:r>
    </w:p>
    <w:p w14:paraId="1D368FF9" w14:textId="77777777" w:rsidR="004C1C96" w:rsidRPr="00DE47AE" w:rsidRDefault="004C1C96" w:rsidP="004C1C96">
      <w:pPr>
        <w:pStyle w:val="46"/>
        <w:shd w:val="clear" w:color="auto" w:fill="auto"/>
        <w:tabs>
          <w:tab w:val="left" w:pos="851"/>
          <w:tab w:val="left" w:pos="993"/>
        </w:tabs>
        <w:spacing w:line="240" w:lineRule="auto"/>
        <w:ind w:left="-142" w:right="1" w:firstLine="425"/>
        <w:jc w:val="both"/>
        <w:rPr>
          <w:sz w:val="24"/>
          <w:szCs w:val="24"/>
        </w:rPr>
      </w:pPr>
      <w:r>
        <w:rPr>
          <w:sz w:val="24"/>
          <w:szCs w:val="24"/>
        </w:rPr>
        <w:t>е) при</w:t>
      </w:r>
      <w:r w:rsidRPr="00703962">
        <w:rPr>
          <w:sz w:val="24"/>
          <w:szCs w:val="24"/>
        </w:rPr>
        <w:t xml:space="preserve"> техническо</w:t>
      </w:r>
      <w:r>
        <w:rPr>
          <w:sz w:val="24"/>
          <w:szCs w:val="24"/>
        </w:rPr>
        <w:t>м</w:t>
      </w:r>
      <w:r w:rsidRPr="00703962">
        <w:rPr>
          <w:sz w:val="24"/>
          <w:szCs w:val="24"/>
        </w:rPr>
        <w:t xml:space="preserve"> сбо</w:t>
      </w:r>
      <w:r>
        <w:rPr>
          <w:sz w:val="24"/>
          <w:szCs w:val="24"/>
        </w:rPr>
        <w:t>е</w:t>
      </w:r>
      <w:r w:rsidRPr="00703962" w:rsidDel="009A3977">
        <w:rPr>
          <w:sz w:val="24"/>
          <w:szCs w:val="24"/>
        </w:rPr>
        <w:t xml:space="preserve"> </w:t>
      </w:r>
      <w:r>
        <w:rPr>
          <w:sz w:val="24"/>
          <w:szCs w:val="24"/>
        </w:rPr>
        <w:t>незамедлительно</w:t>
      </w:r>
      <w:r w:rsidRPr="00703962">
        <w:rPr>
          <w:sz w:val="24"/>
          <w:szCs w:val="24"/>
        </w:rPr>
        <w:t xml:space="preserve"> информировать друг друга о невозможности </w:t>
      </w:r>
      <w:r>
        <w:rPr>
          <w:sz w:val="24"/>
          <w:szCs w:val="24"/>
        </w:rPr>
        <w:t>ЭДО</w:t>
      </w:r>
      <w:r w:rsidRPr="00703962">
        <w:rPr>
          <w:sz w:val="24"/>
          <w:szCs w:val="24"/>
        </w:rPr>
        <w:t xml:space="preserve">. В </w:t>
      </w:r>
      <w:r>
        <w:rPr>
          <w:sz w:val="24"/>
          <w:szCs w:val="24"/>
        </w:rPr>
        <w:t xml:space="preserve">этот </w:t>
      </w:r>
      <w:r w:rsidRPr="00703962">
        <w:rPr>
          <w:sz w:val="24"/>
          <w:szCs w:val="24"/>
        </w:rPr>
        <w:t>период Стороны обмен</w:t>
      </w:r>
      <w:r>
        <w:rPr>
          <w:sz w:val="24"/>
          <w:szCs w:val="24"/>
        </w:rPr>
        <w:t>иваются</w:t>
      </w:r>
      <w:r w:rsidRPr="00703962">
        <w:rPr>
          <w:sz w:val="24"/>
          <w:szCs w:val="24"/>
        </w:rPr>
        <w:t xml:space="preserve"> </w:t>
      </w:r>
      <w:r>
        <w:rPr>
          <w:sz w:val="24"/>
          <w:szCs w:val="24"/>
        </w:rPr>
        <w:t xml:space="preserve">подписанными </w:t>
      </w:r>
      <w:r w:rsidRPr="00703962">
        <w:rPr>
          <w:sz w:val="24"/>
          <w:szCs w:val="24"/>
        </w:rPr>
        <w:t>документами на бумажном носителе.</w:t>
      </w:r>
    </w:p>
    <w:p w14:paraId="513E016C" w14:textId="77777777" w:rsidR="004C1C96" w:rsidRPr="00703962" w:rsidRDefault="004C1C96" w:rsidP="004C1C96">
      <w:pPr>
        <w:pStyle w:val="af0"/>
        <w:tabs>
          <w:tab w:val="left" w:pos="1134"/>
        </w:tabs>
        <w:ind w:left="-142" w:right="1" w:firstLine="425"/>
        <w:jc w:val="both"/>
      </w:pPr>
      <w:r w:rsidRPr="00703962">
        <w:t xml:space="preserve">7. Использование КЭП с нарушением конфиденциальности ключа </w:t>
      </w:r>
      <w:r>
        <w:t xml:space="preserve">ЭП </w:t>
      </w:r>
      <w:r w:rsidRPr="00703962">
        <w:t>(компрометации кл</w:t>
      </w:r>
      <w:r>
        <w:t>юча ЭП) не освобождает Сторону Д</w:t>
      </w:r>
      <w:r w:rsidRPr="00703962">
        <w:t xml:space="preserve">оговора от ответственности за </w:t>
      </w:r>
      <w:r>
        <w:t xml:space="preserve">соответствующие </w:t>
      </w:r>
      <w:r w:rsidRPr="00703962">
        <w:t>последствия.</w:t>
      </w:r>
    </w:p>
    <w:p w14:paraId="52C96E64" w14:textId="77777777" w:rsidR="004C1C96" w:rsidRPr="000E5A64" w:rsidRDefault="004C1C96" w:rsidP="004C1C96">
      <w:pPr>
        <w:pStyle w:val="46"/>
        <w:shd w:val="clear" w:color="auto" w:fill="auto"/>
        <w:tabs>
          <w:tab w:val="left" w:pos="993"/>
        </w:tabs>
        <w:spacing w:line="240" w:lineRule="auto"/>
        <w:ind w:left="-142" w:right="1" w:firstLine="425"/>
        <w:jc w:val="both"/>
        <w:rPr>
          <w:sz w:val="24"/>
          <w:szCs w:val="24"/>
        </w:rPr>
      </w:pPr>
      <w:r>
        <w:rPr>
          <w:sz w:val="24"/>
          <w:szCs w:val="24"/>
        </w:rPr>
        <w:t>8</w:t>
      </w:r>
      <w:r w:rsidRPr="000E5A64">
        <w:rPr>
          <w:sz w:val="24"/>
          <w:szCs w:val="24"/>
        </w:rPr>
        <w:t>. КЭП признается действительной до тех пор, пока решением суда не установлено иное, при одновременном соблюдении следующих условий:</w:t>
      </w:r>
    </w:p>
    <w:p w14:paraId="149CCA39" w14:textId="77777777" w:rsidR="004C1C96" w:rsidRPr="000E5A64" w:rsidRDefault="004C1C96" w:rsidP="004C1C96">
      <w:pPr>
        <w:pStyle w:val="46"/>
        <w:shd w:val="clear" w:color="auto" w:fill="auto"/>
        <w:tabs>
          <w:tab w:val="left" w:pos="993"/>
        </w:tabs>
        <w:spacing w:line="240" w:lineRule="auto"/>
        <w:ind w:left="-142" w:right="1" w:firstLine="425"/>
        <w:jc w:val="both"/>
        <w:rPr>
          <w:sz w:val="24"/>
          <w:szCs w:val="24"/>
        </w:rPr>
      </w:pPr>
      <w:r>
        <w:rPr>
          <w:sz w:val="24"/>
          <w:szCs w:val="24"/>
        </w:rPr>
        <w:lastRenderedPageBreak/>
        <w:t>а)</w:t>
      </w:r>
      <w:r w:rsidRPr="000E5A64">
        <w:rPr>
          <w:sz w:val="24"/>
          <w:szCs w:val="24"/>
        </w:rPr>
        <w:t xml:space="preserve"> Сертификат </w:t>
      </w:r>
      <w:r>
        <w:rPr>
          <w:sz w:val="24"/>
          <w:szCs w:val="24"/>
        </w:rPr>
        <w:t xml:space="preserve">КЭП </w:t>
      </w:r>
      <w:r w:rsidRPr="000E5A64">
        <w:rPr>
          <w:sz w:val="24"/>
          <w:szCs w:val="24"/>
        </w:rPr>
        <w:t xml:space="preserve">выдан </w:t>
      </w:r>
      <w:r>
        <w:rPr>
          <w:sz w:val="24"/>
          <w:szCs w:val="24"/>
        </w:rPr>
        <w:t>УЦ</w:t>
      </w:r>
      <w:r w:rsidRPr="000E5A64">
        <w:rPr>
          <w:sz w:val="24"/>
          <w:szCs w:val="24"/>
        </w:rPr>
        <w:t>, аккредитация которого действительна на день выдачи</w:t>
      </w:r>
      <w:r>
        <w:rPr>
          <w:sz w:val="24"/>
          <w:szCs w:val="24"/>
        </w:rPr>
        <w:t xml:space="preserve"> </w:t>
      </w:r>
      <w:r w:rsidRPr="000E5A64">
        <w:rPr>
          <w:sz w:val="24"/>
          <w:szCs w:val="24"/>
        </w:rPr>
        <w:t>сертификата;</w:t>
      </w:r>
    </w:p>
    <w:p w14:paraId="5E06A2A7" w14:textId="77777777" w:rsidR="004C1C96" w:rsidRPr="000E5A64" w:rsidRDefault="004C1C96" w:rsidP="004C1C96">
      <w:pPr>
        <w:pStyle w:val="46"/>
        <w:shd w:val="clear" w:color="auto" w:fill="auto"/>
        <w:tabs>
          <w:tab w:val="left" w:pos="993"/>
        </w:tabs>
        <w:spacing w:line="240" w:lineRule="auto"/>
        <w:ind w:left="-142" w:right="1" w:firstLine="425"/>
        <w:jc w:val="both"/>
        <w:rPr>
          <w:sz w:val="24"/>
          <w:szCs w:val="24"/>
        </w:rPr>
      </w:pPr>
      <w:r>
        <w:rPr>
          <w:sz w:val="24"/>
          <w:szCs w:val="24"/>
        </w:rPr>
        <w:t>б)</w:t>
      </w:r>
      <w:r w:rsidRPr="000E5A64">
        <w:rPr>
          <w:sz w:val="24"/>
          <w:szCs w:val="24"/>
        </w:rPr>
        <w:t xml:space="preserve"> Сертификат </w:t>
      </w:r>
      <w:r>
        <w:rPr>
          <w:sz w:val="24"/>
          <w:szCs w:val="24"/>
        </w:rPr>
        <w:t xml:space="preserve">КЭП </w:t>
      </w:r>
      <w:r w:rsidRPr="000E5A64">
        <w:rPr>
          <w:sz w:val="24"/>
          <w:szCs w:val="24"/>
        </w:rPr>
        <w:t xml:space="preserve">действителен на момент подписания </w:t>
      </w:r>
      <w:r>
        <w:rPr>
          <w:sz w:val="24"/>
          <w:szCs w:val="24"/>
        </w:rPr>
        <w:t>ЭД</w:t>
      </w:r>
      <w:r w:rsidRPr="000E5A64">
        <w:rPr>
          <w:sz w:val="24"/>
          <w:szCs w:val="24"/>
        </w:rPr>
        <w:t xml:space="preserve"> или на день проверки действительности сертификата, если момент подписания </w:t>
      </w:r>
      <w:r>
        <w:rPr>
          <w:sz w:val="24"/>
          <w:szCs w:val="24"/>
        </w:rPr>
        <w:t>ЭД</w:t>
      </w:r>
      <w:r w:rsidRPr="000E5A64">
        <w:rPr>
          <w:sz w:val="24"/>
          <w:szCs w:val="24"/>
        </w:rPr>
        <w:t xml:space="preserve"> не определен;</w:t>
      </w:r>
    </w:p>
    <w:p w14:paraId="3F9AD87B" w14:textId="77777777" w:rsidR="004C1C96" w:rsidRDefault="004C1C96" w:rsidP="004C1C96">
      <w:pPr>
        <w:pStyle w:val="46"/>
        <w:shd w:val="clear" w:color="auto" w:fill="auto"/>
        <w:tabs>
          <w:tab w:val="left" w:pos="993"/>
        </w:tabs>
        <w:spacing w:line="240" w:lineRule="auto"/>
        <w:ind w:left="-142" w:right="1" w:firstLine="425"/>
        <w:jc w:val="both"/>
        <w:rPr>
          <w:sz w:val="24"/>
          <w:szCs w:val="24"/>
        </w:rPr>
      </w:pPr>
      <w:r>
        <w:rPr>
          <w:sz w:val="24"/>
          <w:szCs w:val="24"/>
        </w:rPr>
        <w:t>в)</w:t>
      </w:r>
      <w:r w:rsidRPr="000E5A64">
        <w:rPr>
          <w:sz w:val="24"/>
          <w:szCs w:val="24"/>
        </w:rPr>
        <w:t xml:space="preserve"> </w:t>
      </w:r>
      <w:r>
        <w:rPr>
          <w:sz w:val="24"/>
          <w:szCs w:val="24"/>
        </w:rPr>
        <w:t>и</w:t>
      </w:r>
      <w:r w:rsidRPr="000E5A64">
        <w:rPr>
          <w:sz w:val="24"/>
          <w:szCs w:val="24"/>
        </w:rPr>
        <w:t xml:space="preserve">меется положительный результат проверки принадлежности владельцу </w:t>
      </w:r>
      <w:r>
        <w:rPr>
          <w:sz w:val="24"/>
          <w:szCs w:val="24"/>
        </w:rPr>
        <w:t>С</w:t>
      </w:r>
      <w:r w:rsidRPr="000E5A64">
        <w:rPr>
          <w:sz w:val="24"/>
          <w:szCs w:val="24"/>
        </w:rPr>
        <w:t>ертификата</w:t>
      </w:r>
      <w:r>
        <w:rPr>
          <w:sz w:val="24"/>
          <w:szCs w:val="24"/>
        </w:rPr>
        <w:t xml:space="preserve"> КЭП</w:t>
      </w:r>
      <w:r w:rsidRPr="000E5A64">
        <w:rPr>
          <w:sz w:val="24"/>
          <w:szCs w:val="24"/>
        </w:rPr>
        <w:t xml:space="preserve">, с помощью которой подписан </w:t>
      </w:r>
      <w:r>
        <w:rPr>
          <w:sz w:val="24"/>
          <w:szCs w:val="24"/>
        </w:rPr>
        <w:t>ЭД</w:t>
      </w:r>
      <w:r w:rsidRPr="000E5A64">
        <w:rPr>
          <w:sz w:val="24"/>
          <w:szCs w:val="24"/>
        </w:rPr>
        <w:t>, и подтверждено отсутствие изменений, внесенных в этот документ после его подписания.</w:t>
      </w:r>
    </w:p>
    <w:p w14:paraId="326FAB2B" w14:textId="77777777" w:rsidR="004C1C96" w:rsidRPr="00B578E6" w:rsidRDefault="004C1C96" w:rsidP="004C1C96">
      <w:pPr>
        <w:ind w:firstLine="284"/>
        <w:jc w:val="both"/>
      </w:pPr>
      <w:r>
        <w:t xml:space="preserve">9. </w:t>
      </w:r>
      <w:r w:rsidRPr="00B578E6">
        <w:t xml:space="preserve">Приложение составлено в </w:t>
      </w:r>
      <w:r>
        <w:t>2-</w:t>
      </w:r>
      <w:r w:rsidRPr="00B578E6">
        <w:t>х экземплярах по одному для каждой Стороны</w:t>
      </w:r>
      <w:r>
        <w:t xml:space="preserve">, вступает в силу с даты подписания и </w:t>
      </w:r>
      <w:r w:rsidRPr="00351E68">
        <w:t>является неотъемлемой частью Договора</w:t>
      </w:r>
      <w:r w:rsidRPr="00B578E6">
        <w:t>.</w:t>
      </w:r>
    </w:p>
    <w:p w14:paraId="01066B37" w14:textId="77777777" w:rsidR="004C1C96" w:rsidRDefault="004C1C96" w:rsidP="004C1C96">
      <w:pPr>
        <w:jc w:val="center"/>
        <w:rPr>
          <w:b/>
          <w:snapToGrid w:val="0"/>
        </w:rPr>
      </w:pPr>
    </w:p>
    <w:p w14:paraId="6E4BC13E" w14:textId="77777777" w:rsidR="004C1C96" w:rsidRPr="00CE4801" w:rsidRDefault="004C1C96" w:rsidP="004C1C96">
      <w:pPr>
        <w:jc w:val="center"/>
        <w:rPr>
          <w:b/>
          <w:snapToGrid w:val="0"/>
        </w:rPr>
      </w:pPr>
      <w:r w:rsidRPr="00CE4801">
        <w:rPr>
          <w:b/>
          <w:snapToGrid w:val="0"/>
        </w:rPr>
        <w:t>Подписи Сторон</w:t>
      </w:r>
    </w:p>
    <w:tbl>
      <w:tblPr>
        <w:tblW w:w="0" w:type="auto"/>
        <w:tblLook w:val="04A0" w:firstRow="1" w:lastRow="0" w:firstColumn="1" w:lastColumn="0" w:noHBand="0" w:noVBand="1"/>
      </w:tblPr>
      <w:tblGrid>
        <w:gridCol w:w="4686"/>
        <w:gridCol w:w="4669"/>
      </w:tblGrid>
      <w:tr w:rsidR="004C1C96" w14:paraId="0F8BC8A3" w14:textId="77777777" w:rsidTr="004C1C96">
        <w:tc>
          <w:tcPr>
            <w:tcW w:w="4686" w:type="dxa"/>
            <w:hideMark/>
          </w:tcPr>
          <w:p w14:paraId="6B41646E" w14:textId="77777777" w:rsidR="004C1C96" w:rsidRDefault="004C1C96" w:rsidP="004C1C96">
            <w:pPr>
              <w:pStyle w:val="a6"/>
              <w:ind w:right="8"/>
              <w:rPr>
                <w:highlight w:val="lightGray"/>
              </w:rPr>
            </w:pPr>
            <w:r w:rsidRPr="00B61DAD">
              <w:rPr>
                <w:b/>
                <w:highlight w:val="lightGray"/>
              </w:rPr>
              <w:fldChar w:fldCharType="begin">
                <w:ffData>
                  <w:name w:val=""/>
                  <w:enabled/>
                  <w:calcOnExit w:val="0"/>
                  <w:textInput>
                    <w:default w:val="________________"/>
                  </w:textInput>
                </w:ffData>
              </w:fldChar>
            </w:r>
            <w:r w:rsidRPr="00B61DAD">
              <w:rPr>
                <w:b/>
                <w:highlight w:val="lightGray"/>
              </w:rPr>
              <w:instrText xml:space="preserve"> FORMTEXT </w:instrText>
            </w:r>
            <w:r w:rsidRPr="00B61DAD">
              <w:rPr>
                <w:b/>
                <w:highlight w:val="lightGray"/>
              </w:rPr>
            </w:r>
            <w:r w:rsidRPr="00B61DAD">
              <w:rPr>
                <w:b/>
                <w:highlight w:val="lightGray"/>
              </w:rPr>
              <w:fldChar w:fldCharType="separate"/>
            </w:r>
            <w:r w:rsidRPr="00B61DAD">
              <w:rPr>
                <w:b/>
                <w:noProof/>
                <w:highlight w:val="lightGray"/>
              </w:rPr>
              <w:t>________________</w:t>
            </w:r>
            <w:r w:rsidRPr="00B61DAD">
              <w:rPr>
                <w:b/>
                <w:highlight w:val="lightGray"/>
              </w:rPr>
              <w:fldChar w:fldCharType="end"/>
            </w:r>
          </w:p>
          <w:p w14:paraId="46B6AD8C" w14:textId="77777777" w:rsidR="004C1C96" w:rsidRDefault="004C1C96" w:rsidP="004C1C96">
            <w:pPr>
              <w:pStyle w:val="a6"/>
              <w:ind w:right="8"/>
            </w:pPr>
            <w:r>
              <w:fldChar w:fldCharType="begin">
                <w:ffData>
                  <w:name w:val=""/>
                  <w:enabled/>
                  <w:calcOnExit w:val="0"/>
                  <w:textInput>
                    <w:default w:val="___________/______________/"/>
                  </w:textInput>
                </w:ffData>
              </w:fldChar>
            </w:r>
            <w:r>
              <w:instrText xml:space="preserve"> FORMTEXT </w:instrText>
            </w:r>
            <w:r>
              <w:fldChar w:fldCharType="separate"/>
            </w:r>
            <w:r>
              <w:rPr>
                <w:noProof/>
              </w:rPr>
              <w:t>___________/______________/</w:t>
            </w:r>
            <w:r>
              <w:fldChar w:fldCharType="end"/>
            </w:r>
          </w:p>
        </w:tc>
        <w:tc>
          <w:tcPr>
            <w:tcW w:w="4669" w:type="dxa"/>
            <w:hideMark/>
          </w:tcPr>
          <w:p w14:paraId="692CA8C0" w14:textId="77777777" w:rsidR="004C1C96" w:rsidRDefault="004C1C96" w:rsidP="004C1C96">
            <w:pPr>
              <w:pStyle w:val="a6"/>
              <w:ind w:right="8"/>
              <w:rPr>
                <w:b/>
                <w:bCs/>
              </w:rPr>
            </w:pPr>
            <w:r w:rsidRPr="00B61DAD">
              <w:rPr>
                <w:b/>
                <w:highlight w:val="lightGray"/>
              </w:rPr>
              <w:fldChar w:fldCharType="begin">
                <w:ffData>
                  <w:name w:val=""/>
                  <w:enabled/>
                  <w:calcOnExit w:val="0"/>
                  <w:textInput>
                    <w:default w:val="________________"/>
                  </w:textInput>
                </w:ffData>
              </w:fldChar>
            </w:r>
            <w:r w:rsidRPr="00B61DAD">
              <w:rPr>
                <w:b/>
                <w:highlight w:val="lightGray"/>
              </w:rPr>
              <w:instrText xml:space="preserve"> FORMTEXT </w:instrText>
            </w:r>
            <w:r w:rsidRPr="00B61DAD">
              <w:rPr>
                <w:b/>
                <w:highlight w:val="lightGray"/>
              </w:rPr>
            </w:r>
            <w:r w:rsidRPr="00B61DAD">
              <w:rPr>
                <w:b/>
                <w:highlight w:val="lightGray"/>
              </w:rPr>
              <w:fldChar w:fldCharType="separate"/>
            </w:r>
            <w:r w:rsidRPr="00B61DAD">
              <w:rPr>
                <w:b/>
                <w:noProof/>
                <w:highlight w:val="lightGray"/>
              </w:rPr>
              <w:t>________________</w:t>
            </w:r>
            <w:r w:rsidRPr="00B61DAD">
              <w:rPr>
                <w:b/>
                <w:highlight w:val="lightGray"/>
              </w:rPr>
              <w:fldChar w:fldCharType="end"/>
            </w:r>
            <w:r>
              <w:rPr>
                <w:b/>
                <w:bCs/>
              </w:rPr>
              <w:t xml:space="preserve"> </w:t>
            </w:r>
          </w:p>
          <w:p w14:paraId="7152C63B" w14:textId="77777777" w:rsidR="004C1C96" w:rsidRDefault="004C1C96" w:rsidP="004C1C96">
            <w:pPr>
              <w:pStyle w:val="a6"/>
              <w:ind w:right="8"/>
            </w:pPr>
            <w:r>
              <w:fldChar w:fldCharType="begin">
                <w:ffData>
                  <w:name w:val=""/>
                  <w:enabled/>
                  <w:calcOnExit w:val="0"/>
                  <w:textInput>
                    <w:default w:val="________________/______________/"/>
                  </w:textInput>
                </w:ffData>
              </w:fldChar>
            </w:r>
            <w:r>
              <w:instrText xml:space="preserve"> FORMTEXT </w:instrText>
            </w:r>
            <w:r>
              <w:fldChar w:fldCharType="separate"/>
            </w:r>
            <w:r>
              <w:rPr>
                <w:noProof/>
              </w:rPr>
              <w:t>________________/______________/</w:t>
            </w:r>
            <w:r>
              <w:fldChar w:fldCharType="end"/>
            </w:r>
          </w:p>
        </w:tc>
      </w:tr>
    </w:tbl>
    <w:p w14:paraId="009CCACB" w14:textId="77777777" w:rsidR="004C1C96" w:rsidRDefault="004C1C96" w:rsidP="004C1C96">
      <w:pPr>
        <w:pStyle w:val="46"/>
        <w:shd w:val="clear" w:color="auto" w:fill="auto"/>
        <w:tabs>
          <w:tab w:val="left" w:pos="993"/>
        </w:tabs>
        <w:spacing w:line="240" w:lineRule="auto"/>
        <w:ind w:left="-142" w:right="1" w:firstLine="425"/>
        <w:jc w:val="both"/>
        <w:rPr>
          <w:sz w:val="24"/>
          <w:szCs w:val="24"/>
        </w:rPr>
      </w:pPr>
    </w:p>
    <w:p w14:paraId="1A1C7C5B" w14:textId="77777777" w:rsidR="004C1C96" w:rsidRPr="00E737C4" w:rsidRDefault="004C1C96" w:rsidP="004C1C96">
      <w:pPr>
        <w:pStyle w:val="46"/>
        <w:shd w:val="clear" w:color="auto" w:fill="auto"/>
        <w:tabs>
          <w:tab w:val="left" w:pos="993"/>
        </w:tabs>
        <w:spacing w:line="240" w:lineRule="auto"/>
        <w:ind w:left="-142" w:right="1" w:firstLine="425"/>
        <w:jc w:val="both"/>
      </w:pPr>
    </w:p>
    <w:p w14:paraId="3B2B8708" w14:textId="76AC6E2F" w:rsidR="00426401" w:rsidRDefault="00426401" w:rsidP="00833CEE"/>
    <w:sectPr w:rsidR="00426401" w:rsidSect="004C1C96">
      <w:footerReference w:type="default" r:id="rId8"/>
      <w:pgSz w:w="11909" w:h="16834"/>
      <w:pgMar w:top="851" w:right="851" w:bottom="1134"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0B82C" w14:textId="77777777" w:rsidR="00782D33" w:rsidRDefault="00782D33" w:rsidP="00A54AAB">
      <w:r>
        <w:separator/>
      </w:r>
    </w:p>
  </w:endnote>
  <w:endnote w:type="continuationSeparator" w:id="0">
    <w:p w14:paraId="534539E9" w14:textId="77777777" w:rsidR="00782D33" w:rsidRDefault="00782D33" w:rsidP="00A5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B61C9" w14:textId="77777777" w:rsidR="004C1C96" w:rsidRDefault="004C1C96" w:rsidP="004C1C96">
    <w:pPr>
      <w:pStyle w:val="af9"/>
      <w:rPr>
        <w:sz w:val="20"/>
        <w:szCs w:val="20"/>
      </w:rPr>
    </w:pPr>
    <w:r w:rsidRPr="00E737C4">
      <w:rPr>
        <w:sz w:val="20"/>
        <w:szCs w:val="20"/>
      </w:rPr>
      <w:t xml:space="preserve">Оговорка о взаимодействии сторон при </w:t>
    </w:r>
    <w:r>
      <w:rPr>
        <w:sz w:val="20"/>
        <w:szCs w:val="20"/>
      </w:rPr>
      <w:t>электронном документообороте</w:t>
    </w:r>
  </w:p>
  <w:p w14:paraId="6843403C" w14:textId="77777777" w:rsidR="004C1C96" w:rsidRDefault="004C1C96" w:rsidP="004C1C96">
    <w:pPr>
      <w:pStyle w:val="af9"/>
      <w:rPr>
        <w:sz w:val="20"/>
        <w:szCs w:val="20"/>
      </w:rPr>
    </w:pPr>
    <w:r>
      <w:rPr>
        <w:sz w:val="20"/>
        <w:szCs w:val="20"/>
      </w:rPr>
      <w:t>Рег.№.25/6027.1</w:t>
    </w:r>
  </w:p>
  <w:p w14:paraId="770428A4" w14:textId="77777777" w:rsidR="004C1C96" w:rsidRDefault="004C1C96" w:rsidP="004C1C96">
    <w:pPr>
      <w:pStyle w:val="af9"/>
      <w:rPr>
        <w:sz w:val="20"/>
        <w:szCs w:val="20"/>
      </w:rPr>
    </w:pPr>
  </w:p>
  <w:p w14:paraId="75981C87" w14:textId="77777777" w:rsidR="004C1C96" w:rsidRPr="00E737C4" w:rsidRDefault="004C1C96" w:rsidP="004C1C96">
    <w:pPr>
      <w:pStyle w:val="af9"/>
      <w:rPr>
        <w:sz w:val="20"/>
        <w:szCs w:val="20"/>
      </w:rPr>
    </w:pPr>
  </w:p>
  <w:p w14:paraId="678B581C" w14:textId="77777777" w:rsidR="004C1C96" w:rsidRDefault="004C1C96">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D997B" w14:textId="77777777" w:rsidR="00782D33" w:rsidRDefault="00782D33" w:rsidP="00A54AAB">
      <w:r>
        <w:separator/>
      </w:r>
    </w:p>
  </w:footnote>
  <w:footnote w:type="continuationSeparator" w:id="0">
    <w:p w14:paraId="625B5DF7" w14:textId="77777777" w:rsidR="00782D33" w:rsidRDefault="00782D33" w:rsidP="00A54A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52C217E"/>
    <w:multiLevelType w:val="multilevel"/>
    <w:tmpl w:val="71565BA0"/>
    <w:lvl w:ilvl="0">
      <w:start w:val="3"/>
      <w:numFmt w:val="decimal"/>
      <w:lvlText w:val="%1."/>
      <w:lvlJc w:val="left"/>
      <w:pPr>
        <w:tabs>
          <w:tab w:val="num" w:pos="927"/>
        </w:tabs>
        <w:ind w:left="927"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61C1878"/>
    <w:multiLevelType w:val="hybridMultilevel"/>
    <w:tmpl w:val="D20A8094"/>
    <w:lvl w:ilvl="0" w:tplc="2C08A81C">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80350"/>
    <w:multiLevelType w:val="hybridMultilevel"/>
    <w:tmpl w:val="7F12356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15:restartNumberingAfterBreak="0">
    <w:nsid w:val="1B8F66A4"/>
    <w:multiLevelType w:val="multilevel"/>
    <w:tmpl w:val="3B74361E"/>
    <w:lvl w:ilvl="0">
      <w:start w:val="1"/>
      <w:numFmt w:val="decimal"/>
      <w:lvlText w:val="%1."/>
      <w:lvlJc w:val="left"/>
      <w:pPr>
        <w:ind w:left="720" w:hanging="360"/>
      </w:pPr>
      <w:rPr>
        <w:rFonts w:eastAsia="Calibri"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FC5B47"/>
    <w:multiLevelType w:val="hybridMultilevel"/>
    <w:tmpl w:val="DB4EC3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AFE120D"/>
    <w:multiLevelType w:val="multilevel"/>
    <w:tmpl w:val="3B546F5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6F624B"/>
    <w:multiLevelType w:val="multilevel"/>
    <w:tmpl w:val="6C80D4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ACA06D1"/>
    <w:multiLevelType w:val="hybridMultilevel"/>
    <w:tmpl w:val="7D187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D40B32"/>
    <w:multiLevelType w:val="hybridMultilevel"/>
    <w:tmpl w:val="E06AF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85527C"/>
    <w:multiLevelType w:val="multilevel"/>
    <w:tmpl w:val="2F4CEA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8F5F84"/>
    <w:multiLevelType w:val="multilevel"/>
    <w:tmpl w:val="F14EF9DC"/>
    <w:lvl w:ilvl="0">
      <w:start w:val="1"/>
      <w:numFmt w:val="decimal"/>
      <w:lvlText w:val="%1."/>
      <w:lvlJc w:val="left"/>
      <w:pPr>
        <w:ind w:left="720" w:hanging="360"/>
      </w:pPr>
      <w:rPr>
        <w:rFonts w:eastAsia="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7384CA7"/>
    <w:multiLevelType w:val="multilevel"/>
    <w:tmpl w:val="E42879E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A2E5B74"/>
    <w:multiLevelType w:val="multilevel"/>
    <w:tmpl w:val="74EC166E"/>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856009"/>
    <w:multiLevelType w:val="multilevel"/>
    <w:tmpl w:val="E5069C42"/>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0"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71302F"/>
    <w:multiLevelType w:val="hybridMultilevel"/>
    <w:tmpl w:val="FEA0E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F972FF"/>
    <w:multiLevelType w:val="multilevel"/>
    <w:tmpl w:val="0F64E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7F2B6841"/>
    <w:multiLevelType w:val="hybridMultilevel"/>
    <w:tmpl w:val="6F1E7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8"/>
  </w:num>
  <w:num w:numId="3">
    <w:abstractNumId w:val="12"/>
  </w:num>
  <w:num w:numId="4">
    <w:abstractNumId w:val="32"/>
  </w:num>
  <w:num w:numId="5">
    <w:abstractNumId w:val="31"/>
  </w:num>
  <w:num w:numId="6">
    <w:abstractNumId w:val="15"/>
  </w:num>
  <w:num w:numId="7">
    <w:abstractNumId w:val="0"/>
  </w:num>
  <w:num w:numId="8">
    <w:abstractNumId w:val="33"/>
  </w:num>
  <w:num w:numId="9">
    <w:abstractNumId w:val="26"/>
  </w:num>
  <w:num w:numId="10">
    <w:abstractNumId w:val="13"/>
  </w:num>
  <w:num w:numId="11">
    <w:abstractNumId w:val="8"/>
  </w:num>
  <w:num w:numId="12">
    <w:abstractNumId w:val="37"/>
  </w:num>
  <w:num w:numId="13">
    <w:abstractNumId w:val="21"/>
  </w:num>
  <w:num w:numId="14">
    <w:abstractNumId w:val="24"/>
  </w:num>
  <w:num w:numId="15">
    <w:abstractNumId w:val="1"/>
  </w:num>
  <w:num w:numId="16">
    <w:abstractNumId w:val="11"/>
  </w:num>
  <w:num w:numId="17">
    <w:abstractNumId w:val="29"/>
  </w:num>
  <w:num w:numId="18">
    <w:abstractNumId w:val="18"/>
  </w:num>
  <w:num w:numId="19">
    <w:abstractNumId w:val="34"/>
  </w:num>
  <w:num w:numId="20">
    <w:abstractNumId w:val="6"/>
  </w:num>
  <w:num w:numId="21">
    <w:abstractNumId w:val="17"/>
  </w:num>
  <w:num w:numId="22">
    <w:abstractNumId w:val="22"/>
  </w:num>
  <w:num w:numId="23">
    <w:abstractNumId w:val="27"/>
  </w:num>
  <w:num w:numId="24">
    <w:abstractNumId w:val="30"/>
  </w:num>
  <w:num w:numId="25">
    <w:abstractNumId w:val="4"/>
  </w:num>
  <w:num w:numId="26">
    <w:abstractNumId w:val="7"/>
  </w:num>
  <w:num w:numId="27">
    <w:abstractNumId w:val="35"/>
  </w:num>
  <w:num w:numId="28">
    <w:abstractNumId w:val="23"/>
  </w:num>
  <w:num w:numId="29">
    <w:abstractNumId w:val="25"/>
  </w:num>
  <w:num w:numId="30">
    <w:abstractNumId w:val="10"/>
  </w:num>
  <w:num w:numId="31">
    <w:abstractNumId w:val="16"/>
  </w:num>
  <w:num w:numId="32">
    <w:abstractNumId w:val="20"/>
  </w:num>
  <w:num w:numId="33">
    <w:abstractNumId w:val="9"/>
  </w:num>
  <w:num w:numId="34">
    <w:abstractNumId w:val="36"/>
  </w:num>
  <w:num w:numId="35">
    <w:abstractNumId w:val="19"/>
  </w:num>
  <w:num w:numId="36">
    <w:abstractNumId w:val="14"/>
  </w:num>
  <w:num w:numId="37">
    <w:abstractNumId w:val="3"/>
  </w:num>
  <w:num w:numId="38">
    <w:abstractNumId w:val="5"/>
  </w:num>
  <w:num w:numId="39">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B7"/>
    <w:rsid w:val="000004A8"/>
    <w:rsid w:val="00001021"/>
    <w:rsid w:val="00011C10"/>
    <w:rsid w:val="00015F80"/>
    <w:rsid w:val="0002303C"/>
    <w:rsid w:val="00024F62"/>
    <w:rsid w:val="000261C6"/>
    <w:rsid w:val="00035289"/>
    <w:rsid w:val="00046A77"/>
    <w:rsid w:val="00047751"/>
    <w:rsid w:val="00052675"/>
    <w:rsid w:val="000571B7"/>
    <w:rsid w:val="00057E4E"/>
    <w:rsid w:val="000636E7"/>
    <w:rsid w:val="00066D0F"/>
    <w:rsid w:val="0007272E"/>
    <w:rsid w:val="00074332"/>
    <w:rsid w:val="000768B7"/>
    <w:rsid w:val="00076FF2"/>
    <w:rsid w:val="00077012"/>
    <w:rsid w:val="00086FCD"/>
    <w:rsid w:val="00092C08"/>
    <w:rsid w:val="000C00D6"/>
    <w:rsid w:val="000C074A"/>
    <w:rsid w:val="000D5001"/>
    <w:rsid w:val="000E72DA"/>
    <w:rsid w:val="000F0C7F"/>
    <w:rsid w:val="0012492E"/>
    <w:rsid w:val="00126017"/>
    <w:rsid w:val="00135E7F"/>
    <w:rsid w:val="00136B49"/>
    <w:rsid w:val="00144ED8"/>
    <w:rsid w:val="00162464"/>
    <w:rsid w:val="001645DE"/>
    <w:rsid w:val="00165F1A"/>
    <w:rsid w:val="001668E3"/>
    <w:rsid w:val="00173488"/>
    <w:rsid w:val="00180586"/>
    <w:rsid w:val="00185C4D"/>
    <w:rsid w:val="001A0467"/>
    <w:rsid w:val="001A37BA"/>
    <w:rsid w:val="001B3219"/>
    <w:rsid w:val="001B3918"/>
    <w:rsid w:val="001C0E19"/>
    <w:rsid w:val="001C21E5"/>
    <w:rsid w:val="001C4C44"/>
    <w:rsid w:val="001E080C"/>
    <w:rsid w:val="001E4B07"/>
    <w:rsid w:val="001E51E7"/>
    <w:rsid w:val="001F3B3F"/>
    <w:rsid w:val="002057B7"/>
    <w:rsid w:val="00207737"/>
    <w:rsid w:val="0022190F"/>
    <w:rsid w:val="00234ED7"/>
    <w:rsid w:val="00237294"/>
    <w:rsid w:val="00251271"/>
    <w:rsid w:val="0025163D"/>
    <w:rsid w:val="00251FB7"/>
    <w:rsid w:val="00261A11"/>
    <w:rsid w:val="00276574"/>
    <w:rsid w:val="00283D9C"/>
    <w:rsid w:val="00284670"/>
    <w:rsid w:val="002925DA"/>
    <w:rsid w:val="00292F3A"/>
    <w:rsid w:val="00293FB7"/>
    <w:rsid w:val="002967AA"/>
    <w:rsid w:val="002A7F18"/>
    <w:rsid w:val="002B0283"/>
    <w:rsid w:val="002C1FED"/>
    <w:rsid w:val="002C4D8D"/>
    <w:rsid w:val="002C4D9C"/>
    <w:rsid w:val="002C7E19"/>
    <w:rsid w:val="002D292F"/>
    <w:rsid w:val="002D7397"/>
    <w:rsid w:val="002E33D6"/>
    <w:rsid w:val="002F22A7"/>
    <w:rsid w:val="002F3EAA"/>
    <w:rsid w:val="002F6164"/>
    <w:rsid w:val="00301389"/>
    <w:rsid w:val="00301400"/>
    <w:rsid w:val="00303D2E"/>
    <w:rsid w:val="00305555"/>
    <w:rsid w:val="00307C16"/>
    <w:rsid w:val="00320981"/>
    <w:rsid w:val="003359AF"/>
    <w:rsid w:val="00336A6F"/>
    <w:rsid w:val="003401E0"/>
    <w:rsid w:val="00345713"/>
    <w:rsid w:val="00353468"/>
    <w:rsid w:val="0035373D"/>
    <w:rsid w:val="0036102F"/>
    <w:rsid w:val="00370AD0"/>
    <w:rsid w:val="00372793"/>
    <w:rsid w:val="0037755F"/>
    <w:rsid w:val="00382032"/>
    <w:rsid w:val="00383C96"/>
    <w:rsid w:val="0038590F"/>
    <w:rsid w:val="00390496"/>
    <w:rsid w:val="00391722"/>
    <w:rsid w:val="00392F56"/>
    <w:rsid w:val="0039736B"/>
    <w:rsid w:val="003B0780"/>
    <w:rsid w:val="003B2AD3"/>
    <w:rsid w:val="003B5122"/>
    <w:rsid w:val="003D0415"/>
    <w:rsid w:val="003D19F7"/>
    <w:rsid w:val="003D30B0"/>
    <w:rsid w:val="003D7C8C"/>
    <w:rsid w:val="003D7CF9"/>
    <w:rsid w:val="003E3A30"/>
    <w:rsid w:val="003E4DF9"/>
    <w:rsid w:val="003E7F0D"/>
    <w:rsid w:val="003F2D3C"/>
    <w:rsid w:val="003F33D3"/>
    <w:rsid w:val="003F37D0"/>
    <w:rsid w:val="003F410A"/>
    <w:rsid w:val="00402E8A"/>
    <w:rsid w:val="00403780"/>
    <w:rsid w:val="004079B8"/>
    <w:rsid w:val="00412527"/>
    <w:rsid w:val="00413843"/>
    <w:rsid w:val="00416AE4"/>
    <w:rsid w:val="004213CC"/>
    <w:rsid w:val="0042298C"/>
    <w:rsid w:val="00426401"/>
    <w:rsid w:val="00434F3D"/>
    <w:rsid w:val="00440C97"/>
    <w:rsid w:val="0044386B"/>
    <w:rsid w:val="004653C6"/>
    <w:rsid w:val="004762C5"/>
    <w:rsid w:val="0048264E"/>
    <w:rsid w:val="00494E59"/>
    <w:rsid w:val="004974B5"/>
    <w:rsid w:val="004A105D"/>
    <w:rsid w:val="004A111E"/>
    <w:rsid w:val="004A4B95"/>
    <w:rsid w:val="004A7E59"/>
    <w:rsid w:val="004B24A5"/>
    <w:rsid w:val="004B795D"/>
    <w:rsid w:val="004C1C96"/>
    <w:rsid w:val="004C4417"/>
    <w:rsid w:val="004C63B7"/>
    <w:rsid w:val="004D1A01"/>
    <w:rsid w:val="004D2779"/>
    <w:rsid w:val="004E61EF"/>
    <w:rsid w:val="004F7FD5"/>
    <w:rsid w:val="00502960"/>
    <w:rsid w:val="00503B52"/>
    <w:rsid w:val="005069A5"/>
    <w:rsid w:val="005125E5"/>
    <w:rsid w:val="00516E5B"/>
    <w:rsid w:val="00517183"/>
    <w:rsid w:val="00517D27"/>
    <w:rsid w:val="00521E52"/>
    <w:rsid w:val="00531F42"/>
    <w:rsid w:val="00533459"/>
    <w:rsid w:val="00535B37"/>
    <w:rsid w:val="0054142E"/>
    <w:rsid w:val="005457C0"/>
    <w:rsid w:val="005544D0"/>
    <w:rsid w:val="005561F5"/>
    <w:rsid w:val="00563459"/>
    <w:rsid w:val="00573E77"/>
    <w:rsid w:val="00590CA9"/>
    <w:rsid w:val="005915DC"/>
    <w:rsid w:val="005C1262"/>
    <w:rsid w:val="005C7AD7"/>
    <w:rsid w:val="005D1FAA"/>
    <w:rsid w:val="005E1FF7"/>
    <w:rsid w:val="00612596"/>
    <w:rsid w:val="006146F0"/>
    <w:rsid w:val="006152C0"/>
    <w:rsid w:val="0062392E"/>
    <w:rsid w:val="00630576"/>
    <w:rsid w:val="00644C32"/>
    <w:rsid w:val="006466B2"/>
    <w:rsid w:val="00647653"/>
    <w:rsid w:val="00647FF9"/>
    <w:rsid w:val="006534D3"/>
    <w:rsid w:val="00656E6F"/>
    <w:rsid w:val="006603AA"/>
    <w:rsid w:val="00665F3E"/>
    <w:rsid w:val="006664D4"/>
    <w:rsid w:val="006677FD"/>
    <w:rsid w:val="00680E80"/>
    <w:rsid w:val="00687D48"/>
    <w:rsid w:val="006A388C"/>
    <w:rsid w:val="006A4D2B"/>
    <w:rsid w:val="006B5FFA"/>
    <w:rsid w:val="006B710A"/>
    <w:rsid w:val="006B7528"/>
    <w:rsid w:val="006C1AFB"/>
    <w:rsid w:val="006C61A1"/>
    <w:rsid w:val="006D4126"/>
    <w:rsid w:val="006D5C5B"/>
    <w:rsid w:val="006D5C81"/>
    <w:rsid w:val="006D7E13"/>
    <w:rsid w:val="006E44C3"/>
    <w:rsid w:val="006E7E3D"/>
    <w:rsid w:val="006F0431"/>
    <w:rsid w:val="006F3301"/>
    <w:rsid w:val="006F5017"/>
    <w:rsid w:val="006F5A8C"/>
    <w:rsid w:val="007007A5"/>
    <w:rsid w:val="00703823"/>
    <w:rsid w:val="00707D21"/>
    <w:rsid w:val="00715529"/>
    <w:rsid w:val="00717BFA"/>
    <w:rsid w:val="00730B39"/>
    <w:rsid w:val="007316BA"/>
    <w:rsid w:val="00732F03"/>
    <w:rsid w:val="00736702"/>
    <w:rsid w:val="00736CBB"/>
    <w:rsid w:val="00750616"/>
    <w:rsid w:val="00751AEC"/>
    <w:rsid w:val="00754122"/>
    <w:rsid w:val="00761BF3"/>
    <w:rsid w:val="00761DF5"/>
    <w:rsid w:val="007819BE"/>
    <w:rsid w:val="00782D33"/>
    <w:rsid w:val="007830A3"/>
    <w:rsid w:val="00785B9B"/>
    <w:rsid w:val="007A3E67"/>
    <w:rsid w:val="007A4A68"/>
    <w:rsid w:val="007B2005"/>
    <w:rsid w:val="007C3BDA"/>
    <w:rsid w:val="007D74CD"/>
    <w:rsid w:val="007E2C6F"/>
    <w:rsid w:val="007E319F"/>
    <w:rsid w:val="007F7012"/>
    <w:rsid w:val="007F7CC3"/>
    <w:rsid w:val="008010C5"/>
    <w:rsid w:val="008021EB"/>
    <w:rsid w:val="008152C2"/>
    <w:rsid w:val="0082258D"/>
    <w:rsid w:val="00833CEE"/>
    <w:rsid w:val="008342F3"/>
    <w:rsid w:val="00840164"/>
    <w:rsid w:val="00843982"/>
    <w:rsid w:val="00844BF7"/>
    <w:rsid w:val="00846C71"/>
    <w:rsid w:val="0087097D"/>
    <w:rsid w:val="0087436D"/>
    <w:rsid w:val="0087704F"/>
    <w:rsid w:val="00880A46"/>
    <w:rsid w:val="008817E0"/>
    <w:rsid w:val="00886875"/>
    <w:rsid w:val="00891646"/>
    <w:rsid w:val="00894317"/>
    <w:rsid w:val="00896216"/>
    <w:rsid w:val="008A0677"/>
    <w:rsid w:val="008A14FC"/>
    <w:rsid w:val="008A17C5"/>
    <w:rsid w:val="008A40F5"/>
    <w:rsid w:val="008A5A6E"/>
    <w:rsid w:val="008B2EC2"/>
    <w:rsid w:val="008B664D"/>
    <w:rsid w:val="008C09EA"/>
    <w:rsid w:val="008C3651"/>
    <w:rsid w:val="008C5102"/>
    <w:rsid w:val="008D1EF7"/>
    <w:rsid w:val="008D3566"/>
    <w:rsid w:val="008E05CB"/>
    <w:rsid w:val="008E6CA6"/>
    <w:rsid w:val="008E7DE8"/>
    <w:rsid w:val="008F0CAA"/>
    <w:rsid w:val="008F166B"/>
    <w:rsid w:val="008F18BD"/>
    <w:rsid w:val="008F4CC8"/>
    <w:rsid w:val="008F5EA2"/>
    <w:rsid w:val="00902001"/>
    <w:rsid w:val="00902747"/>
    <w:rsid w:val="00906128"/>
    <w:rsid w:val="009176FF"/>
    <w:rsid w:val="009232C9"/>
    <w:rsid w:val="00924AE4"/>
    <w:rsid w:val="009270CD"/>
    <w:rsid w:val="00927F91"/>
    <w:rsid w:val="00931A50"/>
    <w:rsid w:val="009410B2"/>
    <w:rsid w:val="0095323A"/>
    <w:rsid w:val="00956405"/>
    <w:rsid w:val="00961986"/>
    <w:rsid w:val="009638C0"/>
    <w:rsid w:val="0096605F"/>
    <w:rsid w:val="00966665"/>
    <w:rsid w:val="00976C4B"/>
    <w:rsid w:val="00981E54"/>
    <w:rsid w:val="009853D2"/>
    <w:rsid w:val="009877C1"/>
    <w:rsid w:val="009A197C"/>
    <w:rsid w:val="009A2EA3"/>
    <w:rsid w:val="009A6016"/>
    <w:rsid w:val="009B3BF0"/>
    <w:rsid w:val="009C596B"/>
    <w:rsid w:val="009F05BB"/>
    <w:rsid w:val="00A00D8C"/>
    <w:rsid w:val="00A021F1"/>
    <w:rsid w:val="00A213F4"/>
    <w:rsid w:val="00A21EFC"/>
    <w:rsid w:val="00A26783"/>
    <w:rsid w:val="00A2789F"/>
    <w:rsid w:val="00A31355"/>
    <w:rsid w:val="00A426FD"/>
    <w:rsid w:val="00A54AAB"/>
    <w:rsid w:val="00A56D2E"/>
    <w:rsid w:val="00A64BFC"/>
    <w:rsid w:val="00A659F9"/>
    <w:rsid w:val="00A734BC"/>
    <w:rsid w:val="00A80441"/>
    <w:rsid w:val="00A83501"/>
    <w:rsid w:val="00AA78FA"/>
    <w:rsid w:val="00AC05A3"/>
    <w:rsid w:val="00AD217F"/>
    <w:rsid w:val="00AD6531"/>
    <w:rsid w:val="00AD6E13"/>
    <w:rsid w:val="00AE322D"/>
    <w:rsid w:val="00AE3502"/>
    <w:rsid w:val="00AE4CC2"/>
    <w:rsid w:val="00AE4D4F"/>
    <w:rsid w:val="00AE5746"/>
    <w:rsid w:val="00AF05E0"/>
    <w:rsid w:val="00AF6C5A"/>
    <w:rsid w:val="00B067B9"/>
    <w:rsid w:val="00B06C0A"/>
    <w:rsid w:val="00B1219D"/>
    <w:rsid w:val="00B138EA"/>
    <w:rsid w:val="00B17384"/>
    <w:rsid w:val="00B32978"/>
    <w:rsid w:val="00B43043"/>
    <w:rsid w:val="00B550F9"/>
    <w:rsid w:val="00B623AB"/>
    <w:rsid w:val="00B64492"/>
    <w:rsid w:val="00B76EF9"/>
    <w:rsid w:val="00B83553"/>
    <w:rsid w:val="00B83698"/>
    <w:rsid w:val="00B93EBB"/>
    <w:rsid w:val="00BB78AF"/>
    <w:rsid w:val="00BB7DE6"/>
    <w:rsid w:val="00BC3EB8"/>
    <w:rsid w:val="00BC4CDD"/>
    <w:rsid w:val="00BC65DA"/>
    <w:rsid w:val="00BD0EA3"/>
    <w:rsid w:val="00BE34A7"/>
    <w:rsid w:val="00BF00EE"/>
    <w:rsid w:val="00BF1D37"/>
    <w:rsid w:val="00BF3B7B"/>
    <w:rsid w:val="00BF67C8"/>
    <w:rsid w:val="00C07CFD"/>
    <w:rsid w:val="00C1134D"/>
    <w:rsid w:val="00C11FCF"/>
    <w:rsid w:val="00C125BB"/>
    <w:rsid w:val="00C14790"/>
    <w:rsid w:val="00C15E5A"/>
    <w:rsid w:val="00C1697B"/>
    <w:rsid w:val="00C16FB9"/>
    <w:rsid w:val="00C17FB0"/>
    <w:rsid w:val="00C34592"/>
    <w:rsid w:val="00C36AB9"/>
    <w:rsid w:val="00C51C3F"/>
    <w:rsid w:val="00C61FA8"/>
    <w:rsid w:val="00C66F60"/>
    <w:rsid w:val="00C67CFF"/>
    <w:rsid w:val="00C70B7B"/>
    <w:rsid w:val="00C72223"/>
    <w:rsid w:val="00C87E6A"/>
    <w:rsid w:val="00C913AC"/>
    <w:rsid w:val="00C923FE"/>
    <w:rsid w:val="00C927D3"/>
    <w:rsid w:val="00C9332B"/>
    <w:rsid w:val="00C93DE5"/>
    <w:rsid w:val="00C97304"/>
    <w:rsid w:val="00CA1F76"/>
    <w:rsid w:val="00CA49DD"/>
    <w:rsid w:val="00CB1519"/>
    <w:rsid w:val="00CB1852"/>
    <w:rsid w:val="00CB1F27"/>
    <w:rsid w:val="00CC4406"/>
    <w:rsid w:val="00CD2529"/>
    <w:rsid w:val="00CD2C6B"/>
    <w:rsid w:val="00CE5517"/>
    <w:rsid w:val="00D0642E"/>
    <w:rsid w:val="00D10D30"/>
    <w:rsid w:val="00D16A23"/>
    <w:rsid w:val="00D23F41"/>
    <w:rsid w:val="00D25CC3"/>
    <w:rsid w:val="00D4305C"/>
    <w:rsid w:val="00D46220"/>
    <w:rsid w:val="00D510FF"/>
    <w:rsid w:val="00D60768"/>
    <w:rsid w:val="00D60AB8"/>
    <w:rsid w:val="00D64F9C"/>
    <w:rsid w:val="00D67500"/>
    <w:rsid w:val="00D750EC"/>
    <w:rsid w:val="00D91F52"/>
    <w:rsid w:val="00D94D9D"/>
    <w:rsid w:val="00D97173"/>
    <w:rsid w:val="00DA2719"/>
    <w:rsid w:val="00DA2AD1"/>
    <w:rsid w:val="00DB2B24"/>
    <w:rsid w:val="00DC25A6"/>
    <w:rsid w:val="00DC623A"/>
    <w:rsid w:val="00DE284A"/>
    <w:rsid w:val="00DE422B"/>
    <w:rsid w:val="00DF5F32"/>
    <w:rsid w:val="00E03F88"/>
    <w:rsid w:val="00E15448"/>
    <w:rsid w:val="00E16EE3"/>
    <w:rsid w:val="00E227D0"/>
    <w:rsid w:val="00E248BC"/>
    <w:rsid w:val="00E40DA3"/>
    <w:rsid w:val="00E44B8D"/>
    <w:rsid w:val="00E47A5C"/>
    <w:rsid w:val="00E503BB"/>
    <w:rsid w:val="00E51224"/>
    <w:rsid w:val="00E53DBF"/>
    <w:rsid w:val="00E577CC"/>
    <w:rsid w:val="00E6433B"/>
    <w:rsid w:val="00E67984"/>
    <w:rsid w:val="00E92DF1"/>
    <w:rsid w:val="00E93F08"/>
    <w:rsid w:val="00E96727"/>
    <w:rsid w:val="00EA0B02"/>
    <w:rsid w:val="00EA373C"/>
    <w:rsid w:val="00EA4D05"/>
    <w:rsid w:val="00EA54F2"/>
    <w:rsid w:val="00EB1312"/>
    <w:rsid w:val="00EC32E3"/>
    <w:rsid w:val="00EC6894"/>
    <w:rsid w:val="00ED0051"/>
    <w:rsid w:val="00ED6B0B"/>
    <w:rsid w:val="00EE3876"/>
    <w:rsid w:val="00EE3CDF"/>
    <w:rsid w:val="00EE7B28"/>
    <w:rsid w:val="00EF5047"/>
    <w:rsid w:val="00F00AEB"/>
    <w:rsid w:val="00F01E5C"/>
    <w:rsid w:val="00F02004"/>
    <w:rsid w:val="00F05262"/>
    <w:rsid w:val="00F0594C"/>
    <w:rsid w:val="00F05F59"/>
    <w:rsid w:val="00F142EC"/>
    <w:rsid w:val="00F14DE4"/>
    <w:rsid w:val="00F17477"/>
    <w:rsid w:val="00F20551"/>
    <w:rsid w:val="00F21127"/>
    <w:rsid w:val="00F35152"/>
    <w:rsid w:val="00F4176E"/>
    <w:rsid w:val="00F546FF"/>
    <w:rsid w:val="00F7515F"/>
    <w:rsid w:val="00F876E3"/>
    <w:rsid w:val="00F963CF"/>
    <w:rsid w:val="00F96A8A"/>
    <w:rsid w:val="00F97AB2"/>
    <w:rsid w:val="00FA03FC"/>
    <w:rsid w:val="00FA28DE"/>
    <w:rsid w:val="00FA2A77"/>
    <w:rsid w:val="00FA4247"/>
    <w:rsid w:val="00FA584B"/>
    <w:rsid w:val="00FA7428"/>
    <w:rsid w:val="00FD0394"/>
    <w:rsid w:val="00FD4816"/>
    <w:rsid w:val="00FD5B09"/>
    <w:rsid w:val="00FD63A4"/>
    <w:rsid w:val="00FE46A0"/>
    <w:rsid w:val="00FF2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523871"/>
  <w15:docId w15:val="{DA5A17C8-20C1-430E-B590-B320A21AA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561F5"/>
    <w:rPr>
      <w:sz w:val="24"/>
      <w:szCs w:val="24"/>
    </w:rPr>
  </w:style>
  <w:style w:type="paragraph" w:styleId="13">
    <w:name w:val="heading 1"/>
    <w:aliases w:val="Глава 1"/>
    <w:basedOn w:val="a2"/>
    <w:next w:val="a2"/>
    <w:link w:val="14"/>
    <w:qFormat/>
    <w:rsid w:val="00426401"/>
    <w:pPr>
      <w:keepNext/>
      <w:jc w:val="both"/>
      <w:outlineLvl w:val="0"/>
    </w:pPr>
    <w:rPr>
      <w:rFonts w:ascii="Arial" w:eastAsia="Calibri" w:hAnsi="Arial"/>
      <w:b/>
      <w:bCs/>
      <w:caps/>
      <w:kern w:val="32"/>
      <w:sz w:val="32"/>
      <w:szCs w:val="32"/>
      <w:lang w:val="x-none" w:eastAsia="en-US"/>
    </w:rPr>
  </w:style>
  <w:style w:type="paragraph" w:styleId="20">
    <w:name w:val="heading 2"/>
    <w:basedOn w:val="a2"/>
    <w:next w:val="a2"/>
    <w:link w:val="21"/>
    <w:qFormat/>
    <w:rsid w:val="00426401"/>
    <w:pPr>
      <w:keepNext/>
      <w:jc w:val="both"/>
      <w:outlineLvl w:val="1"/>
    </w:pPr>
    <w:rPr>
      <w:rFonts w:ascii="Arial" w:eastAsia="Calibri" w:hAnsi="Arial"/>
      <w:b/>
      <w:bCs/>
      <w:iCs/>
      <w:caps/>
      <w:szCs w:val="28"/>
      <w:lang w:val="x-none" w:eastAsia="en-US"/>
    </w:rPr>
  </w:style>
  <w:style w:type="paragraph" w:styleId="3">
    <w:name w:val="heading 3"/>
    <w:basedOn w:val="a2"/>
    <w:next w:val="a2"/>
    <w:link w:val="31"/>
    <w:uiPriority w:val="9"/>
    <w:unhideWhenUsed/>
    <w:qFormat/>
    <w:rsid w:val="00426401"/>
    <w:pPr>
      <w:keepNext/>
      <w:spacing w:before="240" w:after="60"/>
      <w:jc w:val="both"/>
      <w:outlineLvl w:val="2"/>
    </w:pPr>
    <w:rPr>
      <w:rFonts w:ascii="Cambria" w:hAnsi="Cambria"/>
      <w:b/>
      <w:bCs/>
      <w:sz w:val="26"/>
      <w:szCs w:val="26"/>
      <w:lang w:val="x-none" w:eastAsia="en-US"/>
    </w:rPr>
  </w:style>
  <w:style w:type="paragraph" w:styleId="4">
    <w:name w:val="heading 4"/>
    <w:basedOn w:val="a2"/>
    <w:next w:val="a2"/>
    <w:link w:val="40"/>
    <w:uiPriority w:val="9"/>
    <w:unhideWhenUsed/>
    <w:qFormat/>
    <w:rsid w:val="00426401"/>
    <w:pPr>
      <w:keepNext/>
      <w:spacing w:before="240" w:after="60"/>
      <w:jc w:val="both"/>
      <w:outlineLvl w:val="3"/>
    </w:pPr>
    <w:rPr>
      <w:rFonts w:ascii="Calibri" w:hAnsi="Calibri"/>
      <w:b/>
      <w:bCs/>
      <w:sz w:val="28"/>
      <w:szCs w:val="28"/>
      <w:lang w:val="x-none" w:eastAsia="en-US"/>
    </w:rPr>
  </w:style>
  <w:style w:type="paragraph" w:styleId="5">
    <w:name w:val="heading 5"/>
    <w:basedOn w:val="a2"/>
    <w:next w:val="a2"/>
    <w:link w:val="50"/>
    <w:qFormat/>
    <w:rsid w:val="00426401"/>
    <w:pPr>
      <w:keepNext/>
      <w:jc w:val="center"/>
      <w:outlineLvl w:val="4"/>
    </w:pPr>
    <w:rPr>
      <w:b/>
      <w:bCs/>
      <w:sz w:val="22"/>
      <w:lang w:val="x-none" w:eastAsia="x-none"/>
    </w:rPr>
  </w:style>
  <w:style w:type="paragraph" w:styleId="6">
    <w:name w:val="heading 6"/>
    <w:basedOn w:val="a2"/>
    <w:next w:val="a2"/>
    <w:link w:val="60"/>
    <w:qFormat/>
    <w:rsid w:val="00426401"/>
    <w:pPr>
      <w:keepNext/>
      <w:jc w:val="center"/>
      <w:outlineLvl w:val="5"/>
    </w:pPr>
    <w:rPr>
      <w:rFonts w:eastAsia="Arial Unicode MS"/>
      <w:b/>
      <w:sz w:val="18"/>
      <w:lang w:val="x-none" w:eastAsia="x-none"/>
    </w:rPr>
  </w:style>
  <w:style w:type="paragraph" w:styleId="7">
    <w:name w:val="heading 7"/>
    <w:basedOn w:val="a2"/>
    <w:next w:val="a2"/>
    <w:link w:val="70"/>
    <w:qFormat/>
    <w:rsid w:val="00426401"/>
    <w:pPr>
      <w:keepNext/>
      <w:outlineLvl w:val="6"/>
    </w:pPr>
    <w:rPr>
      <w:b/>
      <w:sz w:val="18"/>
      <w:lang w:val="x-none" w:eastAsia="x-none"/>
    </w:rPr>
  </w:style>
  <w:style w:type="paragraph" w:styleId="8">
    <w:name w:val="heading 8"/>
    <w:basedOn w:val="a2"/>
    <w:next w:val="a2"/>
    <w:link w:val="80"/>
    <w:qFormat/>
    <w:rsid w:val="00426401"/>
    <w:pPr>
      <w:keepNext/>
      <w:jc w:val="center"/>
      <w:outlineLvl w:val="7"/>
    </w:pPr>
    <w:rPr>
      <w:b/>
      <w:bCs/>
      <w:color w:val="333399"/>
      <w:sz w:val="20"/>
      <w:lang w:val="x-none" w:eastAsia="x-none"/>
    </w:rPr>
  </w:style>
  <w:style w:type="paragraph" w:styleId="9">
    <w:name w:val="heading 9"/>
    <w:basedOn w:val="a2"/>
    <w:next w:val="a2"/>
    <w:link w:val="90"/>
    <w:qFormat/>
    <w:rsid w:val="00426401"/>
    <w:pPr>
      <w:keepNext/>
      <w:outlineLvl w:val="8"/>
    </w:pPr>
    <w:rPr>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grame">
    <w:name w:val="grame"/>
    <w:basedOn w:val="a3"/>
    <w:rsid w:val="000768B7"/>
  </w:style>
  <w:style w:type="paragraph" w:customStyle="1" w:styleId="CharChar1CharChar">
    <w:name w:val="Char Char1 Знак Знак Char Char"/>
    <w:basedOn w:val="a2"/>
    <w:rsid w:val="000768B7"/>
    <w:pPr>
      <w:spacing w:after="160"/>
    </w:pPr>
    <w:rPr>
      <w:rFonts w:ascii="Arial" w:hAnsi="Arial"/>
      <w:b/>
      <w:color w:val="FFFFFF"/>
      <w:sz w:val="32"/>
      <w:szCs w:val="20"/>
      <w:lang w:val="en-US" w:eastAsia="en-US"/>
    </w:rPr>
  </w:style>
  <w:style w:type="paragraph" w:styleId="a6">
    <w:name w:val="Body Text"/>
    <w:basedOn w:val="a2"/>
    <w:link w:val="a7"/>
    <w:rsid w:val="00403780"/>
    <w:pPr>
      <w:spacing w:after="120"/>
      <w:jc w:val="both"/>
    </w:pPr>
  </w:style>
  <w:style w:type="paragraph" w:styleId="HTML">
    <w:name w:val="HTML Preformatted"/>
    <w:basedOn w:val="a2"/>
    <w:link w:val="HTML0"/>
    <w:uiPriority w:val="99"/>
    <w:rsid w:val="00412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8">
    <w:name w:val="Body Text Indent"/>
    <w:basedOn w:val="a2"/>
    <w:link w:val="a9"/>
    <w:rsid w:val="00412527"/>
    <w:pPr>
      <w:spacing w:after="120"/>
      <w:ind w:left="283"/>
    </w:pPr>
  </w:style>
  <w:style w:type="paragraph" w:customStyle="1" w:styleId="ConsPlusNormal">
    <w:name w:val="ConsPlusNormal"/>
    <w:rsid w:val="00412527"/>
    <w:pPr>
      <w:widowControl w:val="0"/>
      <w:autoSpaceDE w:val="0"/>
      <w:autoSpaceDN w:val="0"/>
      <w:adjustRightInd w:val="0"/>
      <w:ind w:firstLine="720"/>
    </w:pPr>
    <w:rPr>
      <w:rFonts w:ascii="Arial" w:hAnsi="Arial" w:cs="Arial"/>
    </w:rPr>
  </w:style>
  <w:style w:type="paragraph" w:styleId="aa">
    <w:name w:val="Balloon Text"/>
    <w:basedOn w:val="a2"/>
    <w:link w:val="ab"/>
    <w:uiPriority w:val="99"/>
    <w:semiHidden/>
    <w:rsid w:val="00345713"/>
    <w:rPr>
      <w:rFonts w:ascii="Tahoma" w:hAnsi="Tahoma" w:cs="Tahoma"/>
      <w:sz w:val="16"/>
      <w:szCs w:val="16"/>
    </w:rPr>
  </w:style>
  <w:style w:type="paragraph" w:customStyle="1" w:styleId="CharChar1CharChar0">
    <w:name w:val="Char Char1 Знак Знак Char Char"/>
    <w:basedOn w:val="a2"/>
    <w:rsid w:val="00517183"/>
    <w:pPr>
      <w:spacing w:after="160"/>
    </w:pPr>
    <w:rPr>
      <w:rFonts w:ascii="Arial" w:hAnsi="Arial" w:cs="Arial"/>
      <w:b/>
      <w:bCs/>
      <w:color w:val="FFFFFF"/>
      <w:sz w:val="32"/>
      <w:szCs w:val="32"/>
      <w:lang w:val="en-US" w:eastAsia="en-US"/>
    </w:rPr>
  </w:style>
  <w:style w:type="character" w:styleId="ac">
    <w:name w:val="Hyperlink"/>
    <w:basedOn w:val="a3"/>
    <w:uiPriority w:val="99"/>
    <w:rsid w:val="00AF6C5A"/>
    <w:rPr>
      <w:color w:val="0000FF"/>
      <w:u w:val="single"/>
    </w:rPr>
  </w:style>
  <w:style w:type="character" w:styleId="ad">
    <w:name w:val="annotation reference"/>
    <w:basedOn w:val="a3"/>
    <w:uiPriority w:val="99"/>
    <w:rsid w:val="003F2D3C"/>
    <w:rPr>
      <w:rFonts w:cs="Times New Roman"/>
      <w:sz w:val="16"/>
      <w:szCs w:val="16"/>
    </w:rPr>
  </w:style>
  <w:style w:type="paragraph" w:styleId="ae">
    <w:name w:val="annotation text"/>
    <w:basedOn w:val="a2"/>
    <w:link w:val="af"/>
    <w:rsid w:val="003F2D3C"/>
    <w:rPr>
      <w:sz w:val="20"/>
      <w:szCs w:val="20"/>
    </w:rPr>
  </w:style>
  <w:style w:type="character" w:customStyle="1" w:styleId="af">
    <w:name w:val="Текст примечания Знак"/>
    <w:basedOn w:val="a3"/>
    <w:link w:val="ae"/>
    <w:locked/>
    <w:rsid w:val="003F2D3C"/>
    <w:rPr>
      <w:lang w:val="ru-RU" w:eastAsia="ru-RU" w:bidi="ar-SA"/>
    </w:rPr>
  </w:style>
  <w:style w:type="paragraph" w:styleId="af0">
    <w:name w:val="List Paragraph"/>
    <w:aliases w:val="Мой Список,Bullet_IRAO,List Paragraph,List Paragraph_0"/>
    <w:basedOn w:val="a2"/>
    <w:link w:val="af1"/>
    <w:uiPriority w:val="34"/>
    <w:qFormat/>
    <w:rsid w:val="003E7F0D"/>
    <w:pPr>
      <w:ind w:left="720"/>
      <w:contextualSpacing/>
    </w:pPr>
  </w:style>
  <w:style w:type="paragraph" w:styleId="af2">
    <w:name w:val="Title"/>
    <w:aliases w:val="Название таблиц"/>
    <w:basedOn w:val="a2"/>
    <w:next w:val="a2"/>
    <w:link w:val="af3"/>
    <w:qFormat/>
    <w:rsid w:val="003775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Заголовок Знак"/>
    <w:aliases w:val="Название таблиц Знак"/>
    <w:basedOn w:val="a3"/>
    <w:link w:val="af2"/>
    <w:rsid w:val="0037755F"/>
    <w:rPr>
      <w:rFonts w:asciiTheme="majorHAnsi" w:eastAsiaTheme="majorEastAsia" w:hAnsiTheme="majorHAnsi" w:cstheme="majorBidi"/>
      <w:color w:val="17365D" w:themeColor="text2" w:themeShade="BF"/>
      <w:spacing w:val="5"/>
      <w:kern w:val="28"/>
      <w:sz w:val="52"/>
      <w:szCs w:val="52"/>
    </w:rPr>
  </w:style>
  <w:style w:type="paragraph" w:customStyle="1" w:styleId="15">
    <w:name w:val="1."/>
    <w:basedOn w:val="a2"/>
    <w:rsid w:val="004F7FD5"/>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styleId="22">
    <w:name w:val="Body Text Indent 2"/>
    <w:basedOn w:val="a2"/>
    <w:link w:val="23"/>
    <w:rsid w:val="0054142E"/>
    <w:pPr>
      <w:spacing w:after="120" w:line="480" w:lineRule="auto"/>
      <w:ind w:left="283"/>
    </w:pPr>
  </w:style>
  <w:style w:type="character" w:customStyle="1" w:styleId="23">
    <w:name w:val="Основной текст с отступом 2 Знак"/>
    <w:basedOn w:val="a3"/>
    <w:link w:val="22"/>
    <w:rsid w:val="0054142E"/>
    <w:rPr>
      <w:sz w:val="24"/>
      <w:szCs w:val="24"/>
    </w:rPr>
  </w:style>
  <w:style w:type="paragraph" w:styleId="24">
    <w:name w:val="Body Text 2"/>
    <w:basedOn w:val="a2"/>
    <w:link w:val="25"/>
    <w:rsid w:val="00E67984"/>
    <w:pPr>
      <w:spacing w:after="120" w:line="480" w:lineRule="auto"/>
    </w:pPr>
  </w:style>
  <w:style w:type="character" w:customStyle="1" w:styleId="25">
    <w:name w:val="Основной текст 2 Знак"/>
    <w:basedOn w:val="a3"/>
    <w:link w:val="24"/>
    <w:rsid w:val="00E67984"/>
    <w:rPr>
      <w:sz w:val="24"/>
      <w:szCs w:val="24"/>
    </w:rPr>
  </w:style>
  <w:style w:type="paragraph" w:customStyle="1" w:styleId="Text">
    <w:name w:val="Text"/>
    <w:basedOn w:val="a2"/>
    <w:rsid w:val="00CA1F76"/>
    <w:pPr>
      <w:spacing w:after="240"/>
    </w:pPr>
    <w:rPr>
      <w:szCs w:val="20"/>
      <w:lang w:val="en-US" w:eastAsia="en-US"/>
    </w:rPr>
  </w:style>
  <w:style w:type="paragraph" w:styleId="af4">
    <w:name w:val="annotation subject"/>
    <w:basedOn w:val="ae"/>
    <w:next w:val="ae"/>
    <w:link w:val="af5"/>
    <w:uiPriority w:val="99"/>
    <w:rsid w:val="00372793"/>
    <w:rPr>
      <w:b/>
      <w:bCs/>
    </w:rPr>
  </w:style>
  <w:style w:type="character" w:customStyle="1" w:styleId="af5">
    <w:name w:val="Тема примечания Знак"/>
    <w:basedOn w:val="af"/>
    <w:link w:val="af4"/>
    <w:uiPriority w:val="99"/>
    <w:rsid w:val="00372793"/>
    <w:rPr>
      <w:b/>
      <w:bCs/>
      <w:lang w:val="ru-RU" w:eastAsia="ru-RU" w:bidi="ar-SA"/>
    </w:rPr>
  </w:style>
  <w:style w:type="table" w:customStyle="1" w:styleId="16">
    <w:name w:val="Сетка таблицы1"/>
    <w:basedOn w:val="a4"/>
    <w:next w:val="af6"/>
    <w:uiPriority w:val="59"/>
    <w:rsid w:val="005544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4"/>
    <w:rsid w:val="00554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1"/>
    <w:link w:val="Normal"/>
    <w:uiPriority w:val="99"/>
    <w:rsid w:val="008F4CC8"/>
    <w:rPr>
      <w:rFonts w:ascii="Arial" w:hAnsi="Arial"/>
      <w:sz w:val="24"/>
    </w:rPr>
  </w:style>
  <w:style w:type="paragraph" w:styleId="af7">
    <w:name w:val="header"/>
    <w:aliases w:val="TI Upper Header"/>
    <w:basedOn w:val="a2"/>
    <w:link w:val="af8"/>
    <w:rsid w:val="00A54AAB"/>
    <w:pPr>
      <w:tabs>
        <w:tab w:val="center" w:pos="4677"/>
        <w:tab w:val="right" w:pos="9355"/>
      </w:tabs>
    </w:pPr>
  </w:style>
  <w:style w:type="character" w:customStyle="1" w:styleId="af8">
    <w:name w:val="Верхний колонтитул Знак"/>
    <w:aliases w:val="TI Upper Header Знак"/>
    <w:basedOn w:val="a3"/>
    <w:link w:val="af7"/>
    <w:rsid w:val="00A54AAB"/>
    <w:rPr>
      <w:sz w:val="24"/>
      <w:szCs w:val="24"/>
    </w:rPr>
  </w:style>
  <w:style w:type="paragraph" w:styleId="af9">
    <w:name w:val="footer"/>
    <w:aliases w:val="список"/>
    <w:basedOn w:val="a2"/>
    <w:link w:val="afa"/>
    <w:uiPriority w:val="99"/>
    <w:rsid w:val="00A54AAB"/>
    <w:pPr>
      <w:tabs>
        <w:tab w:val="center" w:pos="4677"/>
        <w:tab w:val="right" w:pos="9355"/>
      </w:tabs>
    </w:pPr>
  </w:style>
  <w:style w:type="character" w:customStyle="1" w:styleId="afa">
    <w:name w:val="Нижний колонтитул Знак"/>
    <w:aliases w:val="список Знак"/>
    <w:basedOn w:val="a3"/>
    <w:link w:val="af9"/>
    <w:uiPriority w:val="99"/>
    <w:rsid w:val="00A54AAB"/>
    <w:rPr>
      <w:sz w:val="24"/>
      <w:szCs w:val="24"/>
    </w:rPr>
  </w:style>
  <w:style w:type="character" w:styleId="afb">
    <w:name w:val="footnote reference"/>
    <w:rsid w:val="00C913AC"/>
    <w:rPr>
      <w:vertAlign w:val="superscript"/>
    </w:r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FA28DE"/>
    <w:rPr>
      <w:sz w:val="20"/>
      <w:szCs w:val="20"/>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c"/>
    <w:rsid w:val="00FA28DE"/>
  </w:style>
  <w:style w:type="character" w:customStyle="1" w:styleId="14">
    <w:name w:val="Заголовок 1 Знак"/>
    <w:aliases w:val="Глава 1 Знак"/>
    <w:basedOn w:val="a3"/>
    <w:link w:val="13"/>
    <w:rsid w:val="00426401"/>
    <w:rPr>
      <w:rFonts w:ascii="Arial" w:eastAsia="Calibri" w:hAnsi="Arial"/>
      <w:b/>
      <w:bCs/>
      <w:caps/>
      <w:kern w:val="32"/>
      <w:sz w:val="32"/>
      <w:szCs w:val="32"/>
      <w:lang w:val="x-none" w:eastAsia="en-US"/>
    </w:rPr>
  </w:style>
  <w:style w:type="character" w:customStyle="1" w:styleId="21">
    <w:name w:val="Заголовок 2 Знак"/>
    <w:basedOn w:val="a3"/>
    <w:link w:val="20"/>
    <w:rsid w:val="00426401"/>
    <w:rPr>
      <w:rFonts w:ascii="Arial" w:eastAsia="Calibri" w:hAnsi="Arial"/>
      <w:b/>
      <w:bCs/>
      <w:iCs/>
      <w:caps/>
      <w:sz w:val="24"/>
      <w:szCs w:val="28"/>
      <w:lang w:val="x-none" w:eastAsia="en-US"/>
    </w:rPr>
  </w:style>
  <w:style w:type="character" w:customStyle="1" w:styleId="30">
    <w:name w:val="Заголовок 3 Знак"/>
    <w:basedOn w:val="a3"/>
    <w:rsid w:val="00426401"/>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3"/>
    <w:link w:val="4"/>
    <w:uiPriority w:val="9"/>
    <w:rsid w:val="00426401"/>
    <w:rPr>
      <w:rFonts w:ascii="Calibri" w:hAnsi="Calibri"/>
      <w:b/>
      <w:bCs/>
      <w:sz w:val="28"/>
      <w:szCs w:val="28"/>
      <w:lang w:val="x-none" w:eastAsia="en-US"/>
    </w:rPr>
  </w:style>
  <w:style w:type="character" w:customStyle="1" w:styleId="50">
    <w:name w:val="Заголовок 5 Знак"/>
    <w:basedOn w:val="a3"/>
    <w:link w:val="5"/>
    <w:rsid w:val="00426401"/>
    <w:rPr>
      <w:b/>
      <w:bCs/>
      <w:sz w:val="22"/>
      <w:szCs w:val="24"/>
      <w:lang w:val="x-none" w:eastAsia="x-none"/>
    </w:rPr>
  </w:style>
  <w:style w:type="character" w:customStyle="1" w:styleId="60">
    <w:name w:val="Заголовок 6 Знак"/>
    <w:basedOn w:val="a3"/>
    <w:link w:val="6"/>
    <w:rsid w:val="00426401"/>
    <w:rPr>
      <w:rFonts w:eastAsia="Arial Unicode MS"/>
      <w:b/>
      <w:sz w:val="18"/>
      <w:szCs w:val="24"/>
      <w:lang w:val="x-none" w:eastAsia="x-none"/>
    </w:rPr>
  </w:style>
  <w:style w:type="character" w:customStyle="1" w:styleId="70">
    <w:name w:val="Заголовок 7 Знак"/>
    <w:basedOn w:val="a3"/>
    <w:link w:val="7"/>
    <w:rsid w:val="00426401"/>
    <w:rPr>
      <w:b/>
      <w:sz w:val="18"/>
      <w:szCs w:val="24"/>
      <w:lang w:val="x-none" w:eastAsia="x-none"/>
    </w:rPr>
  </w:style>
  <w:style w:type="character" w:customStyle="1" w:styleId="80">
    <w:name w:val="Заголовок 8 Знак"/>
    <w:basedOn w:val="a3"/>
    <w:link w:val="8"/>
    <w:rsid w:val="00426401"/>
    <w:rPr>
      <w:b/>
      <w:bCs/>
      <w:color w:val="333399"/>
      <w:szCs w:val="24"/>
      <w:lang w:val="x-none" w:eastAsia="x-none"/>
    </w:rPr>
  </w:style>
  <w:style w:type="character" w:customStyle="1" w:styleId="90">
    <w:name w:val="Заголовок 9 Знак"/>
    <w:basedOn w:val="a3"/>
    <w:link w:val="9"/>
    <w:rsid w:val="00426401"/>
    <w:rPr>
      <w:b/>
      <w:lang w:val="x-none" w:eastAsia="x-none"/>
    </w:rPr>
  </w:style>
  <w:style w:type="numbering" w:customStyle="1" w:styleId="18">
    <w:name w:val="Нет списка1"/>
    <w:next w:val="a5"/>
    <w:uiPriority w:val="99"/>
    <w:semiHidden/>
    <w:unhideWhenUsed/>
    <w:rsid w:val="00426401"/>
  </w:style>
  <w:style w:type="character" w:customStyle="1" w:styleId="31">
    <w:name w:val="Заголовок 3 Знак1"/>
    <w:link w:val="3"/>
    <w:uiPriority w:val="9"/>
    <w:rsid w:val="00426401"/>
    <w:rPr>
      <w:rFonts w:ascii="Cambria" w:hAnsi="Cambria"/>
      <w:b/>
      <w:bCs/>
      <w:sz w:val="26"/>
      <w:szCs w:val="26"/>
      <w:lang w:val="x-none" w:eastAsia="en-US"/>
    </w:rPr>
  </w:style>
  <w:style w:type="paragraph" w:styleId="afe">
    <w:name w:val="No Spacing"/>
    <w:aliases w:val="Table text"/>
    <w:uiPriority w:val="1"/>
    <w:qFormat/>
    <w:rsid w:val="00426401"/>
    <w:rPr>
      <w:rFonts w:ascii="Calibri" w:eastAsia="Calibri" w:hAnsi="Calibri"/>
      <w:sz w:val="22"/>
      <w:szCs w:val="22"/>
      <w:lang w:eastAsia="en-US"/>
    </w:rPr>
  </w:style>
  <w:style w:type="paragraph" w:styleId="aff">
    <w:name w:val="caption"/>
    <w:aliases w:val="Caption_IRAO"/>
    <w:basedOn w:val="a2"/>
    <w:qFormat/>
    <w:rsid w:val="00426401"/>
    <w:pPr>
      <w:spacing w:before="100" w:beforeAutospacing="1" w:after="100" w:afterAutospacing="1"/>
      <w:jc w:val="both"/>
    </w:pPr>
  </w:style>
  <w:style w:type="paragraph" w:styleId="19">
    <w:name w:val="toc 1"/>
    <w:basedOn w:val="a2"/>
    <w:next w:val="a2"/>
    <w:autoRedefine/>
    <w:uiPriority w:val="39"/>
    <w:rsid w:val="00426401"/>
    <w:pPr>
      <w:tabs>
        <w:tab w:val="right" w:leader="dot" w:pos="9639"/>
      </w:tabs>
      <w:spacing w:before="240"/>
      <w:ind w:left="426" w:hanging="426"/>
    </w:pPr>
    <w:rPr>
      <w:rFonts w:ascii="Arial" w:eastAsia="Calibri" w:hAnsi="Arial" w:cs="Arial"/>
      <w:b/>
      <w:bCs/>
      <w:caps/>
      <w:noProof/>
      <w:sz w:val="20"/>
      <w:szCs w:val="20"/>
      <w:lang w:eastAsia="en-US"/>
    </w:rPr>
  </w:style>
  <w:style w:type="paragraph" w:styleId="26">
    <w:name w:val="toc 2"/>
    <w:basedOn w:val="a2"/>
    <w:next w:val="a2"/>
    <w:autoRedefine/>
    <w:uiPriority w:val="39"/>
    <w:rsid w:val="00426401"/>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426401"/>
    <w:pPr>
      <w:ind w:left="240"/>
      <w:jc w:val="both"/>
    </w:pPr>
    <w:rPr>
      <w:rFonts w:eastAsia="Calibri"/>
      <w:sz w:val="20"/>
      <w:szCs w:val="20"/>
      <w:lang w:eastAsia="en-US"/>
    </w:rPr>
  </w:style>
  <w:style w:type="paragraph" w:styleId="41">
    <w:name w:val="toc 4"/>
    <w:basedOn w:val="a2"/>
    <w:next w:val="a2"/>
    <w:autoRedefine/>
    <w:uiPriority w:val="39"/>
    <w:rsid w:val="00426401"/>
    <w:pPr>
      <w:ind w:left="480"/>
      <w:jc w:val="both"/>
    </w:pPr>
    <w:rPr>
      <w:rFonts w:eastAsia="Calibri"/>
      <w:sz w:val="20"/>
      <w:szCs w:val="20"/>
      <w:lang w:eastAsia="en-US"/>
    </w:rPr>
  </w:style>
  <w:style w:type="paragraph" w:styleId="51">
    <w:name w:val="toc 5"/>
    <w:basedOn w:val="a2"/>
    <w:next w:val="a2"/>
    <w:autoRedefine/>
    <w:uiPriority w:val="39"/>
    <w:rsid w:val="00426401"/>
    <w:pPr>
      <w:ind w:left="720"/>
      <w:jc w:val="both"/>
    </w:pPr>
    <w:rPr>
      <w:rFonts w:eastAsia="Calibri"/>
      <w:sz w:val="20"/>
      <w:szCs w:val="20"/>
      <w:lang w:eastAsia="en-US"/>
    </w:rPr>
  </w:style>
  <w:style w:type="paragraph" w:styleId="61">
    <w:name w:val="toc 6"/>
    <w:basedOn w:val="a2"/>
    <w:next w:val="a2"/>
    <w:autoRedefine/>
    <w:uiPriority w:val="39"/>
    <w:rsid w:val="00426401"/>
    <w:pPr>
      <w:ind w:left="960"/>
      <w:jc w:val="both"/>
    </w:pPr>
    <w:rPr>
      <w:rFonts w:eastAsia="Calibri"/>
      <w:sz w:val="20"/>
      <w:szCs w:val="20"/>
      <w:lang w:eastAsia="en-US"/>
    </w:rPr>
  </w:style>
  <w:style w:type="paragraph" w:styleId="71">
    <w:name w:val="toc 7"/>
    <w:basedOn w:val="a2"/>
    <w:next w:val="a2"/>
    <w:autoRedefine/>
    <w:uiPriority w:val="39"/>
    <w:rsid w:val="00426401"/>
    <w:pPr>
      <w:ind w:left="1200"/>
      <w:jc w:val="both"/>
    </w:pPr>
    <w:rPr>
      <w:rFonts w:eastAsia="Calibri"/>
      <w:sz w:val="20"/>
      <w:szCs w:val="20"/>
      <w:lang w:eastAsia="en-US"/>
    </w:rPr>
  </w:style>
  <w:style w:type="paragraph" w:styleId="81">
    <w:name w:val="toc 8"/>
    <w:basedOn w:val="a2"/>
    <w:next w:val="a2"/>
    <w:autoRedefine/>
    <w:uiPriority w:val="39"/>
    <w:rsid w:val="00426401"/>
    <w:pPr>
      <w:ind w:left="1440"/>
      <w:jc w:val="both"/>
    </w:pPr>
    <w:rPr>
      <w:rFonts w:eastAsia="Calibri"/>
      <w:sz w:val="20"/>
      <w:szCs w:val="20"/>
      <w:lang w:eastAsia="en-US"/>
    </w:rPr>
  </w:style>
  <w:style w:type="paragraph" w:styleId="91">
    <w:name w:val="toc 9"/>
    <w:basedOn w:val="a2"/>
    <w:next w:val="a2"/>
    <w:autoRedefine/>
    <w:uiPriority w:val="39"/>
    <w:rsid w:val="00426401"/>
    <w:pPr>
      <w:ind w:left="1680"/>
      <w:jc w:val="both"/>
    </w:pPr>
    <w:rPr>
      <w:rFonts w:eastAsia="Calibri"/>
      <w:sz w:val="20"/>
      <w:szCs w:val="20"/>
      <w:lang w:eastAsia="en-US"/>
    </w:rPr>
  </w:style>
  <w:style w:type="character" w:customStyle="1" w:styleId="ab">
    <w:name w:val="Текст выноски Знак"/>
    <w:basedOn w:val="a3"/>
    <w:link w:val="aa"/>
    <w:uiPriority w:val="99"/>
    <w:semiHidden/>
    <w:rsid w:val="00426401"/>
    <w:rPr>
      <w:rFonts w:ascii="Tahoma" w:hAnsi="Tahoma" w:cs="Tahoma"/>
      <w:sz w:val="16"/>
      <w:szCs w:val="16"/>
    </w:rPr>
  </w:style>
  <w:style w:type="paragraph" w:styleId="33">
    <w:name w:val="Body Text 3"/>
    <w:basedOn w:val="a2"/>
    <w:link w:val="34"/>
    <w:rsid w:val="00426401"/>
    <w:pPr>
      <w:spacing w:before="240" w:after="240"/>
      <w:jc w:val="both"/>
    </w:pPr>
    <w:rPr>
      <w:lang w:val="x-none" w:eastAsia="x-none"/>
    </w:rPr>
  </w:style>
  <w:style w:type="character" w:customStyle="1" w:styleId="34">
    <w:name w:val="Основной текст 3 Знак"/>
    <w:basedOn w:val="a3"/>
    <w:link w:val="33"/>
    <w:rsid w:val="00426401"/>
    <w:rPr>
      <w:sz w:val="24"/>
      <w:szCs w:val="24"/>
      <w:lang w:val="x-none" w:eastAsia="x-none"/>
    </w:rPr>
  </w:style>
  <w:style w:type="paragraph" w:customStyle="1" w:styleId="aff0">
    <w:name w:val="ФИО"/>
    <w:basedOn w:val="a2"/>
    <w:rsid w:val="00426401"/>
    <w:pPr>
      <w:spacing w:after="180"/>
      <w:ind w:left="5670"/>
      <w:jc w:val="both"/>
    </w:pPr>
    <w:rPr>
      <w:szCs w:val="20"/>
    </w:rPr>
  </w:style>
  <w:style w:type="paragraph" w:customStyle="1" w:styleId="aff1">
    <w:name w:val="Текст таблица"/>
    <w:basedOn w:val="a2"/>
    <w:rsid w:val="00426401"/>
    <w:pPr>
      <w:numPr>
        <w:ilvl w:val="12"/>
      </w:numPr>
      <w:spacing w:before="60"/>
      <w:jc w:val="both"/>
    </w:pPr>
    <w:rPr>
      <w:iCs/>
      <w:sz w:val="22"/>
      <w:szCs w:val="20"/>
    </w:rPr>
  </w:style>
  <w:style w:type="paragraph" w:styleId="2">
    <w:name w:val="List 2"/>
    <w:basedOn w:val="a2"/>
    <w:rsid w:val="00426401"/>
    <w:pPr>
      <w:widowControl w:val="0"/>
      <w:numPr>
        <w:numId w:val="8"/>
      </w:numPr>
      <w:overflowPunct w:val="0"/>
      <w:autoSpaceDE w:val="0"/>
      <w:autoSpaceDN w:val="0"/>
      <w:adjustRightInd w:val="0"/>
      <w:spacing w:before="60"/>
      <w:jc w:val="both"/>
      <w:textAlignment w:val="baseline"/>
    </w:pPr>
    <w:rPr>
      <w:szCs w:val="20"/>
    </w:rPr>
  </w:style>
  <w:style w:type="character" w:styleId="aff2">
    <w:name w:val="Strong"/>
    <w:qFormat/>
    <w:rsid w:val="00426401"/>
    <w:rPr>
      <w:b/>
      <w:bCs/>
    </w:rPr>
  </w:style>
  <w:style w:type="paragraph" w:styleId="35">
    <w:name w:val="Body Text Indent 3"/>
    <w:basedOn w:val="a2"/>
    <w:link w:val="36"/>
    <w:uiPriority w:val="99"/>
    <w:rsid w:val="00426401"/>
    <w:pPr>
      <w:spacing w:after="120"/>
      <w:ind w:left="283"/>
      <w:jc w:val="both"/>
    </w:pPr>
    <w:rPr>
      <w:sz w:val="16"/>
      <w:szCs w:val="16"/>
      <w:lang w:val="x-none" w:eastAsia="x-none"/>
    </w:rPr>
  </w:style>
  <w:style w:type="character" w:customStyle="1" w:styleId="36">
    <w:name w:val="Основной текст с отступом 3 Знак"/>
    <w:basedOn w:val="a3"/>
    <w:link w:val="35"/>
    <w:uiPriority w:val="99"/>
    <w:rsid w:val="00426401"/>
    <w:rPr>
      <w:sz w:val="16"/>
      <w:szCs w:val="16"/>
      <w:lang w:val="x-none" w:eastAsia="x-none"/>
    </w:rPr>
  </w:style>
  <w:style w:type="character" w:customStyle="1" w:styleId="S0">
    <w:name w:val="S_Обозначение"/>
    <w:rsid w:val="00426401"/>
    <w:rPr>
      <w:rFonts w:ascii="Arial" w:hAnsi="Arial" w:cs="Times New Roman"/>
      <w:b/>
      <w:i/>
      <w:sz w:val="24"/>
      <w:szCs w:val="24"/>
      <w:vertAlign w:val="baseline"/>
      <w:lang w:val="ru-RU" w:eastAsia="ru-RU" w:bidi="ar-SA"/>
    </w:rPr>
  </w:style>
  <w:style w:type="paragraph" w:styleId="aff3">
    <w:name w:val="Normal (Web)"/>
    <w:basedOn w:val="a2"/>
    <w:uiPriority w:val="99"/>
    <w:rsid w:val="00426401"/>
    <w:pPr>
      <w:spacing w:before="100" w:beforeAutospacing="1" w:after="100" w:afterAutospacing="1"/>
      <w:jc w:val="both"/>
    </w:pPr>
  </w:style>
  <w:style w:type="character" w:customStyle="1" w:styleId="urtxtemph">
    <w:name w:val="urtxtemph"/>
    <w:basedOn w:val="a3"/>
    <w:rsid w:val="00426401"/>
  </w:style>
  <w:style w:type="character" w:customStyle="1" w:styleId="37">
    <w:name w:val="Знак Знак3"/>
    <w:semiHidden/>
    <w:rsid w:val="00426401"/>
    <w:rPr>
      <w:sz w:val="24"/>
      <w:szCs w:val="24"/>
      <w:lang w:val="ru-RU" w:eastAsia="ru-RU" w:bidi="ar-SA"/>
    </w:rPr>
  </w:style>
  <w:style w:type="character" w:customStyle="1" w:styleId="27">
    <w:name w:val="Знак Знак2"/>
    <w:semiHidden/>
    <w:rsid w:val="00426401"/>
    <w:rPr>
      <w:sz w:val="24"/>
      <w:szCs w:val="24"/>
      <w:lang w:val="ru-RU" w:eastAsia="ru-RU" w:bidi="ar-SA"/>
    </w:rPr>
  </w:style>
  <w:style w:type="character" w:customStyle="1" w:styleId="a7">
    <w:name w:val="Основной текст Знак"/>
    <w:basedOn w:val="a3"/>
    <w:link w:val="a6"/>
    <w:rsid w:val="00426401"/>
    <w:rPr>
      <w:sz w:val="24"/>
      <w:szCs w:val="24"/>
    </w:rPr>
  </w:style>
  <w:style w:type="paragraph" w:customStyle="1" w:styleId="S4">
    <w:name w:val="S_Обычный"/>
    <w:basedOn w:val="a2"/>
    <w:link w:val="S5"/>
    <w:qFormat/>
    <w:rsid w:val="00426401"/>
    <w:pPr>
      <w:widowControl w:val="0"/>
      <w:jc w:val="both"/>
    </w:pPr>
    <w:rPr>
      <w:lang w:val="x-none" w:eastAsia="x-none"/>
    </w:rPr>
  </w:style>
  <w:style w:type="character" w:customStyle="1" w:styleId="S5">
    <w:name w:val="S_Обычный Знак"/>
    <w:link w:val="S4"/>
    <w:locked/>
    <w:rsid w:val="00426401"/>
    <w:rPr>
      <w:sz w:val="24"/>
      <w:szCs w:val="24"/>
      <w:lang w:val="x-none" w:eastAsia="x-none"/>
    </w:rPr>
  </w:style>
  <w:style w:type="paragraph" w:customStyle="1" w:styleId="S">
    <w:name w:val="S_СписокМ_Обычный"/>
    <w:basedOn w:val="a2"/>
    <w:next w:val="S4"/>
    <w:link w:val="S6"/>
    <w:rsid w:val="00426401"/>
    <w:pPr>
      <w:numPr>
        <w:numId w:val="17"/>
      </w:numPr>
      <w:tabs>
        <w:tab w:val="left" w:pos="720"/>
      </w:tabs>
      <w:spacing w:before="120"/>
      <w:jc w:val="both"/>
    </w:pPr>
    <w:rPr>
      <w:lang w:val="x-none" w:eastAsia="x-none"/>
    </w:rPr>
  </w:style>
  <w:style w:type="character" w:customStyle="1" w:styleId="S6">
    <w:name w:val="S_СписокМ_Обычный Знак"/>
    <w:link w:val="S"/>
    <w:rsid w:val="00426401"/>
    <w:rPr>
      <w:sz w:val="24"/>
      <w:szCs w:val="24"/>
      <w:lang w:val="x-none" w:eastAsia="x-none"/>
    </w:rPr>
  </w:style>
  <w:style w:type="character" w:customStyle="1" w:styleId="S7">
    <w:name w:val="S_СписокМ_Обычный Знак Знак"/>
    <w:locked/>
    <w:rsid w:val="00426401"/>
    <w:rPr>
      <w:rFonts w:ascii="Times New Roman" w:eastAsia="Times New Roman" w:hAnsi="Times New Roman"/>
      <w:sz w:val="24"/>
      <w:szCs w:val="24"/>
    </w:rPr>
  </w:style>
  <w:style w:type="paragraph" w:customStyle="1" w:styleId="aff4">
    <w:name w:val="Текст МУ"/>
    <w:basedOn w:val="a2"/>
    <w:rsid w:val="00426401"/>
    <w:pPr>
      <w:suppressAutoHyphens/>
      <w:spacing w:before="180" w:after="120"/>
      <w:jc w:val="both"/>
    </w:pPr>
    <w:rPr>
      <w:szCs w:val="20"/>
      <w:lang w:eastAsia="ar-SA"/>
    </w:rPr>
  </w:style>
  <w:style w:type="paragraph" w:customStyle="1" w:styleId="1a">
    <w:name w:val="Список 1"/>
    <w:basedOn w:val="a"/>
    <w:link w:val="1b"/>
    <w:rsid w:val="00426401"/>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426401"/>
    <w:pPr>
      <w:numPr>
        <w:numId w:val="7"/>
      </w:numPr>
      <w:contextualSpacing/>
      <w:jc w:val="both"/>
    </w:pPr>
    <w:rPr>
      <w:rFonts w:eastAsia="Calibri"/>
      <w:szCs w:val="22"/>
      <w:lang w:eastAsia="en-US"/>
    </w:rPr>
  </w:style>
  <w:style w:type="character" w:customStyle="1" w:styleId="1b">
    <w:name w:val="Список 1 Знак"/>
    <w:link w:val="1a"/>
    <w:rsid w:val="00426401"/>
    <w:rPr>
      <w:sz w:val="24"/>
      <w:lang w:val="x-none" w:eastAsia="x-none"/>
    </w:rPr>
  </w:style>
  <w:style w:type="paragraph" w:customStyle="1" w:styleId="1c">
    <w:name w:val="Название объекта1"/>
    <w:basedOn w:val="a2"/>
    <w:next w:val="a2"/>
    <w:rsid w:val="00426401"/>
    <w:pPr>
      <w:suppressAutoHyphens/>
      <w:jc w:val="center"/>
    </w:pPr>
    <w:rPr>
      <w:rFonts w:ascii="Arial Narrow" w:hAnsi="Arial Narrow" w:cs="Arial Narrow"/>
      <w:b/>
      <w:bCs/>
      <w:color w:val="000080"/>
      <w:sz w:val="20"/>
      <w:lang w:eastAsia="ar-SA"/>
    </w:rPr>
  </w:style>
  <w:style w:type="paragraph" w:customStyle="1" w:styleId="aff5">
    <w:name w:val="Заголовок приложения"/>
    <w:basedOn w:val="a2"/>
    <w:next w:val="a2"/>
    <w:rsid w:val="00426401"/>
    <w:pPr>
      <w:widowControl w:val="0"/>
      <w:overflowPunct w:val="0"/>
      <w:autoSpaceDE w:val="0"/>
      <w:autoSpaceDN w:val="0"/>
      <w:adjustRightInd w:val="0"/>
      <w:spacing w:before="60"/>
      <w:jc w:val="center"/>
      <w:textAlignment w:val="baseline"/>
    </w:pPr>
    <w:rPr>
      <w:b/>
      <w:sz w:val="28"/>
      <w:szCs w:val="20"/>
    </w:rPr>
  </w:style>
  <w:style w:type="paragraph" w:customStyle="1" w:styleId="28">
    <w:name w:val="Название объекта2"/>
    <w:basedOn w:val="a2"/>
    <w:next w:val="a2"/>
    <w:rsid w:val="00426401"/>
    <w:pPr>
      <w:suppressAutoHyphens/>
      <w:jc w:val="both"/>
    </w:pPr>
    <w:rPr>
      <w:b/>
      <w:bCs/>
      <w:sz w:val="20"/>
      <w:szCs w:val="20"/>
      <w:lang w:eastAsia="ar-SA"/>
    </w:rPr>
  </w:style>
  <w:style w:type="paragraph" w:styleId="1d">
    <w:name w:val="index 1"/>
    <w:basedOn w:val="a2"/>
    <w:next w:val="a2"/>
    <w:autoRedefine/>
    <w:semiHidden/>
    <w:rsid w:val="00426401"/>
    <w:pPr>
      <w:jc w:val="both"/>
    </w:pPr>
  </w:style>
  <w:style w:type="paragraph" w:customStyle="1" w:styleId="aff6">
    <w:name w:val="М_Обычный"/>
    <w:basedOn w:val="a2"/>
    <w:qFormat/>
    <w:rsid w:val="00426401"/>
    <w:pPr>
      <w:jc w:val="both"/>
    </w:pPr>
    <w:rPr>
      <w:rFonts w:eastAsia="Calibri"/>
      <w:szCs w:val="22"/>
    </w:rPr>
  </w:style>
  <w:style w:type="character" w:customStyle="1" w:styleId="urtxtstd">
    <w:name w:val="urtxtstd"/>
    <w:rsid w:val="00426401"/>
    <w:rPr>
      <w:rFonts w:cs="Times New Roman"/>
    </w:rPr>
  </w:style>
  <w:style w:type="character" w:customStyle="1" w:styleId="aff7">
    <w:name w:val="Цветовое выделение"/>
    <w:rsid w:val="00426401"/>
    <w:rPr>
      <w:b/>
      <w:color w:val="000080"/>
    </w:rPr>
  </w:style>
  <w:style w:type="character" w:customStyle="1" w:styleId="af1">
    <w:name w:val="Абзац списка Знак"/>
    <w:aliases w:val="Мой Список Знак,Bullet_IRAO Знак,List Paragraph Знак,List Paragraph_0 Знак"/>
    <w:link w:val="af0"/>
    <w:uiPriority w:val="34"/>
    <w:locked/>
    <w:rsid w:val="00426401"/>
    <w:rPr>
      <w:sz w:val="24"/>
      <w:szCs w:val="24"/>
    </w:rPr>
  </w:style>
  <w:style w:type="paragraph" w:customStyle="1" w:styleId="110">
    <w:name w:val="Мой Текст 1.1"/>
    <w:basedOn w:val="a2"/>
    <w:autoRedefine/>
    <w:qFormat/>
    <w:rsid w:val="00426401"/>
    <w:pPr>
      <w:contextualSpacing/>
      <w:jc w:val="both"/>
    </w:pPr>
    <w:rPr>
      <w:rFonts w:eastAsia="Calibri"/>
      <w:noProof/>
      <w:color w:val="000000"/>
    </w:rPr>
  </w:style>
  <w:style w:type="paragraph" w:customStyle="1" w:styleId="s19-">
    <w:name w:val="s19 Т Список -"/>
    <w:basedOn w:val="a2"/>
    <w:rsid w:val="00426401"/>
    <w:pPr>
      <w:keepNext/>
      <w:widowControl w:val="0"/>
      <w:numPr>
        <w:numId w:val="9"/>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426401"/>
    <w:pPr>
      <w:numPr>
        <w:numId w:val="10"/>
      </w:numPr>
      <w:tabs>
        <w:tab w:val="left" w:pos="993"/>
      </w:tabs>
      <w:ind w:left="720" w:hanging="360"/>
      <w:jc w:val="both"/>
    </w:pPr>
    <w:rPr>
      <w:lang w:eastAsia="en-US"/>
    </w:rPr>
  </w:style>
  <w:style w:type="paragraph" w:customStyle="1" w:styleId="aff8">
    <w:name w:val="Мой текст"/>
    <w:basedOn w:val="a2"/>
    <w:link w:val="aff9"/>
    <w:qFormat/>
    <w:rsid w:val="00426401"/>
    <w:pPr>
      <w:ind w:firstLine="720"/>
      <w:jc w:val="both"/>
    </w:pPr>
    <w:rPr>
      <w:rFonts w:eastAsia="Calibri"/>
      <w:szCs w:val="20"/>
      <w:lang w:val="x-none" w:eastAsia="en-US"/>
    </w:rPr>
  </w:style>
  <w:style w:type="character" w:customStyle="1" w:styleId="aff9">
    <w:name w:val="Мой текст Знак"/>
    <w:link w:val="aff8"/>
    <w:locked/>
    <w:rsid w:val="00426401"/>
    <w:rPr>
      <w:rFonts w:eastAsia="Calibri"/>
      <w:sz w:val="24"/>
      <w:lang w:val="x-none" w:eastAsia="en-US"/>
    </w:rPr>
  </w:style>
  <w:style w:type="paragraph" w:customStyle="1" w:styleId="affa">
    <w:name w:val="М_Таблица Шапка"/>
    <w:basedOn w:val="a2"/>
    <w:qFormat/>
    <w:rsid w:val="00426401"/>
    <w:pPr>
      <w:jc w:val="center"/>
    </w:pPr>
    <w:rPr>
      <w:rFonts w:ascii="Arial" w:eastAsia="Calibri" w:hAnsi="Arial" w:cs="Arial"/>
      <w:b/>
      <w:bCs/>
      <w:caps/>
      <w:sz w:val="16"/>
      <w:szCs w:val="20"/>
      <w:u w:color="000000"/>
      <w:lang w:eastAsia="en-US"/>
    </w:rPr>
  </w:style>
  <w:style w:type="paragraph" w:customStyle="1" w:styleId="1e">
    <w:name w:val="Абзац списка1"/>
    <w:basedOn w:val="a2"/>
    <w:rsid w:val="00426401"/>
    <w:pPr>
      <w:ind w:left="720"/>
      <w:contextualSpacing/>
      <w:jc w:val="both"/>
    </w:pPr>
    <w:rPr>
      <w:szCs w:val="20"/>
    </w:rPr>
  </w:style>
  <w:style w:type="paragraph" w:customStyle="1" w:styleId="S8">
    <w:name w:val="S_Версия"/>
    <w:basedOn w:val="S4"/>
    <w:next w:val="S4"/>
    <w:autoRedefine/>
    <w:rsid w:val="00426401"/>
    <w:pPr>
      <w:spacing w:before="120" w:after="120"/>
      <w:jc w:val="center"/>
    </w:pPr>
    <w:rPr>
      <w:rFonts w:ascii="Arial" w:hAnsi="Arial"/>
      <w:b/>
      <w:caps/>
      <w:sz w:val="20"/>
      <w:szCs w:val="20"/>
    </w:rPr>
  </w:style>
  <w:style w:type="paragraph" w:customStyle="1" w:styleId="S9">
    <w:name w:val="S_ВерхКолонтитулТекст"/>
    <w:basedOn w:val="S4"/>
    <w:next w:val="S4"/>
    <w:rsid w:val="00426401"/>
    <w:pPr>
      <w:spacing w:before="120"/>
      <w:jc w:val="right"/>
    </w:pPr>
    <w:rPr>
      <w:rFonts w:ascii="Arial" w:hAnsi="Arial"/>
      <w:b/>
      <w:caps/>
      <w:sz w:val="10"/>
      <w:szCs w:val="10"/>
    </w:rPr>
  </w:style>
  <w:style w:type="paragraph" w:customStyle="1" w:styleId="Sa">
    <w:name w:val="S_ВидДокумента"/>
    <w:basedOn w:val="a6"/>
    <w:next w:val="S4"/>
    <w:link w:val="Sb"/>
    <w:rsid w:val="00426401"/>
    <w:pPr>
      <w:spacing w:before="120" w:after="0"/>
      <w:jc w:val="right"/>
    </w:pPr>
    <w:rPr>
      <w:rFonts w:ascii="EuropeDemiC" w:hAnsi="EuropeDemiC"/>
      <w:b/>
      <w:caps/>
      <w:sz w:val="36"/>
      <w:szCs w:val="36"/>
      <w:lang w:val="x-none" w:eastAsia="x-none"/>
    </w:rPr>
  </w:style>
  <w:style w:type="character" w:customStyle="1" w:styleId="Sb">
    <w:name w:val="S_ВидДокумента Знак"/>
    <w:link w:val="Sa"/>
    <w:rsid w:val="00426401"/>
    <w:rPr>
      <w:rFonts w:ascii="EuropeDemiC" w:hAnsi="EuropeDemiC"/>
      <w:b/>
      <w:caps/>
      <w:sz w:val="36"/>
      <w:szCs w:val="36"/>
      <w:lang w:val="x-none" w:eastAsia="x-none"/>
    </w:rPr>
  </w:style>
  <w:style w:type="paragraph" w:customStyle="1" w:styleId="Sc">
    <w:name w:val="S_Гиперссылка"/>
    <w:basedOn w:val="S4"/>
    <w:rsid w:val="00426401"/>
    <w:rPr>
      <w:color w:val="0000FF"/>
      <w:u w:val="single"/>
    </w:rPr>
  </w:style>
  <w:style w:type="paragraph" w:customStyle="1" w:styleId="Sd">
    <w:name w:val="S_Гриф"/>
    <w:basedOn w:val="S4"/>
    <w:rsid w:val="00426401"/>
    <w:pPr>
      <w:widowControl/>
      <w:spacing w:line="360" w:lineRule="auto"/>
      <w:ind w:left="5392"/>
      <w:jc w:val="left"/>
    </w:pPr>
    <w:rPr>
      <w:rFonts w:ascii="Arial" w:hAnsi="Arial"/>
      <w:b/>
      <w:sz w:val="20"/>
    </w:rPr>
  </w:style>
  <w:style w:type="paragraph" w:customStyle="1" w:styleId="S12">
    <w:name w:val="S_ЗаголовкиТаблицы1"/>
    <w:basedOn w:val="S4"/>
    <w:rsid w:val="00426401"/>
    <w:pPr>
      <w:keepNext/>
      <w:jc w:val="center"/>
    </w:pPr>
    <w:rPr>
      <w:rFonts w:ascii="Arial" w:hAnsi="Arial"/>
      <w:b/>
      <w:caps/>
      <w:sz w:val="16"/>
      <w:szCs w:val="16"/>
    </w:rPr>
  </w:style>
  <w:style w:type="paragraph" w:customStyle="1" w:styleId="S22">
    <w:name w:val="S_ЗаголовкиТаблицы2"/>
    <w:basedOn w:val="S4"/>
    <w:rsid w:val="00426401"/>
    <w:pPr>
      <w:jc w:val="center"/>
    </w:pPr>
    <w:rPr>
      <w:rFonts w:ascii="Arial" w:hAnsi="Arial"/>
      <w:b/>
      <w:sz w:val="14"/>
    </w:rPr>
  </w:style>
  <w:style w:type="paragraph" w:customStyle="1" w:styleId="S13">
    <w:name w:val="S_Заголовок1"/>
    <w:basedOn w:val="a2"/>
    <w:next w:val="S4"/>
    <w:rsid w:val="00426401"/>
    <w:pPr>
      <w:keepNext/>
      <w:pageBreakBefore/>
      <w:jc w:val="both"/>
      <w:outlineLvl w:val="0"/>
    </w:pPr>
    <w:rPr>
      <w:rFonts w:ascii="Arial" w:hAnsi="Arial"/>
      <w:b/>
      <w:caps/>
      <w:sz w:val="32"/>
      <w:szCs w:val="32"/>
    </w:rPr>
  </w:style>
  <w:style w:type="paragraph" w:customStyle="1" w:styleId="S11">
    <w:name w:val="S_Заголовок1_Прил_СписокН"/>
    <w:basedOn w:val="S4"/>
    <w:next w:val="S4"/>
    <w:rsid w:val="00426401"/>
    <w:pPr>
      <w:keepNext/>
      <w:pageBreakBefore/>
      <w:widowControl/>
      <w:numPr>
        <w:numId w:val="12"/>
      </w:numPr>
      <w:outlineLvl w:val="1"/>
    </w:pPr>
    <w:rPr>
      <w:rFonts w:ascii="Arial" w:hAnsi="Arial"/>
      <w:b/>
      <w:caps/>
    </w:rPr>
  </w:style>
  <w:style w:type="paragraph" w:customStyle="1" w:styleId="S1">
    <w:name w:val="S_Заголовок1_СписокН"/>
    <w:basedOn w:val="S13"/>
    <w:next w:val="S4"/>
    <w:rsid w:val="00426401"/>
    <w:pPr>
      <w:numPr>
        <w:numId w:val="13"/>
      </w:numPr>
    </w:pPr>
  </w:style>
  <w:style w:type="paragraph" w:customStyle="1" w:styleId="S23">
    <w:name w:val="S_Заголовок2"/>
    <w:basedOn w:val="a2"/>
    <w:next w:val="S4"/>
    <w:link w:val="S24"/>
    <w:rsid w:val="00426401"/>
    <w:pPr>
      <w:keepNext/>
      <w:jc w:val="both"/>
      <w:outlineLvl w:val="1"/>
    </w:pPr>
    <w:rPr>
      <w:rFonts w:ascii="Arial" w:hAnsi="Arial"/>
      <w:b/>
      <w:caps/>
      <w:lang w:val="x-none" w:eastAsia="x-none"/>
    </w:rPr>
  </w:style>
  <w:style w:type="character" w:customStyle="1" w:styleId="S24">
    <w:name w:val="S_Заголовок2 Знак"/>
    <w:link w:val="S23"/>
    <w:rsid w:val="00426401"/>
    <w:rPr>
      <w:rFonts w:ascii="Arial" w:hAnsi="Arial"/>
      <w:b/>
      <w:caps/>
      <w:sz w:val="24"/>
      <w:szCs w:val="24"/>
      <w:lang w:val="x-none" w:eastAsia="x-none"/>
    </w:rPr>
  </w:style>
  <w:style w:type="paragraph" w:customStyle="1" w:styleId="S21">
    <w:name w:val="S_Заголовок2_Прил_СписокН"/>
    <w:basedOn w:val="S4"/>
    <w:next w:val="S4"/>
    <w:rsid w:val="00426401"/>
    <w:pPr>
      <w:keepNext/>
      <w:keepLines/>
      <w:numPr>
        <w:ilvl w:val="2"/>
        <w:numId w:val="12"/>
      </w:numPr>
      <w:tabs>
        <w:tab w:val="clear" w:pos="1224"/>
        <w:tab w:val="left" w:pos="720"/>
      </w:tabs>
      <w:ind w:left="720" w:hanging="720"/>
      <w:jc w:val="left"/>
      <w:outlineLvl w:val="2"/>
    </w:pPr>
    <w:rPr>
      <w:rFonts w:ascii="Arial" w:hAnsi="Arial"/>
      <w:b/>
      <w:caps/>
      <w:szCs w:val="20"/>
    </w:rPr>
  </w:style>
  <w:style w:type="paragraph" w:customStyle="1" w:styleId="S20">
    <w:name w:val="S_Заголовок2_СписокН"/>
    <w:basedOn w:val="S23"/>
    <w:next w:val="S4"/>
    <w:link w:val="S25"/>
    <w:rsid w:val="00426401"/>
    <w:pPr>
      <w:numPr>
        <w:ilvl w:val="1"/>
        <w:numId w:val="13"/>
      </w:numPr>
    </w:pPr>
  </w:style>
  <w:style w:type="character" w:customStyle="1" w:styleId="S25">
    <w:name w:val="S_Заголовок2_СписокН Знак"/>
    <w:link w:val="S20"/>
    <w:rsid w:val="00426401"/>
    <w:rPr>
      <w:rFonts w:ascii="Arial" w:hAnsi="Arial"/>
      <w:b/>
      <w:caps/>
      <w:sz w:val="24"/>
      <w:szCs w:val="24"/>
      <w:lang w:val="x-none" w:eastAsia="x-none"/>
    </w:rPr>
  </w:style>
  <w:style w:type="paragraph" w:customStyle="1" w:styleId="S30">
    <w:name w:val="S_Заголовок3_СписокН"/>
    <w:basedOn w:val="a2"/>
    <w:next w:val="S4"/>
    <w:rsid w:val="00426401"/>
    <w:pPr>
      <w:keepNext/>
      <w:numPr>
        <w:ilvl w:val="2"/>
        <w:numId w:val="13"/>
      </w:numPr>
      <w:jc w:val="both"/>
    </w:pPr>
    <w:rPr>
      <w:rFonts w:ascii="Arial" w:hAnsi="Arial"/>
      <w:b/>
      <w:i/>
      <w:caps/>
      <w:sz w:val="20"/>
      <w:szCs w:val="20"/>
    </w:rPr>
  </w:style>
  <w:style w:type="paragraph" w:customStyle="1" w:styleId="Se">
    <w:name w:val="S_МестоГод"/>
    <w:basedOn w:val="S4"/>
    <w:rsid w:val="00426401"/>
    <w:pPr>
      <w:spacing w:before="120"/>
      <w:jc w:val="center"/>
    </w:pPr>
    <w:rPr>
      <w:rFonts w:ascii="Arial" w:hAnsi="Arial"/>
      <w:b/>
      <w:caps/>
      <w:sz w:val="18"/>
      <w:szCs w:val="18"/>
    </w:rPr>
  </w:style>
  <w:style w:type="paragraph" w:customStyle="1" w:styleId="Sf">
    <w:name w:val="S_НазваниеРисунка"/>
    <w:basedOn w:val="a2"/>
    <w:next w:val="S4"/>
    <w:rsid w:val="00426401"/>
    <w:pPr>
      <w:spacing w:before="60"/>
      <w:jc w:val="center"/>
    </w:pPr>
    <w:rPr>
      <w:rFonts w:ascii="Arial" w:hAnsi="Arial"/>
      <w:b/>
      <w:sz w:val="20"/>
    </w:rPr>
  </w:style>
  <w:style w:type="paragraph" w:customStyle="1" w:styleId="Sf0">
    <w:name w:val="S_НазваниеТаблицы"/>
    <w:basedOn w:val="S4"/>
    <w:next w:val="S4"/>
    <w:rsid w:val="00426401"/>
    <w:pPr>
      <w:keepNext/>
      <w:jc w:val="right"/>
    </w:pPr>
    <w:rPr>
      <w:rFonts w:ascii="Arial" w:hAnsi="Arial"/>
      <w:b/>
      <w:sz w:val="20"/>
    </w:rPr>
  </w:style>
  <w:style w:type="paragraph" w:customStyle="1" w:styleId="Sf1">
    <w:name w:val="S_НаименованиеДокумента"/>
    <w:basedOn w:val="S4"/>
    <w:next w:val="S4"/>
    <w:rsid w:val="00426401"/>
    <w:pPr>
      <w:widowControl/>
      <w:ind w:right="641"/>
      <w:jc w:val="left"/>
    </w:pPr>
    <w:rPr>
      <w:rFonts w:ascii="Arial" w:hAnsi="Arial"/>
      <w:b/>
      <w:caps/>
    </w:rPr>
  </w:style>
  <w:style w:type="paragraph" w:customStyle="1" w:styleId="Sf2">
    <w:name w:val="S_НижнКолонтЛев"/>
    <w:basedOn w:val="S4"/>
    <w:next w:val="S4"/>
    <w:rsid w:val="00426401"/>
    <w:pPr>
      <w:jc w:val="left"/>
    </w:pPr>
    <w:rPr>
      <w:rFonts w:ascii="Arial" w:hAnsi="Arial"/>
      <w:b/>
      <w:caps/>
      <w:sz w:val="10"/>
      <w:szCs w:val="10"/>
    </w:rPr>
  </w:style>
  <w:style w:type="paragraph" w:customStyle="1" w:styleId="Sf3">
    <w:name w:val="S_НижнКолонтПрав"/>
    <w:basedOn w:val="S4"/>
    <w:next w:val="S4"/>
    <w:rsid w:val="00426401"/>
    <w:pPr>
      <w:widowControl/>
      <w:ind w:hanging="181"/>
      <w:jc w:val="right"/>
    </w:pPr>
    <w:rPr>
      <w:rFonts w:ascii="Arial" w:hAnsi="Arial"/>
      <w:b/>
      <w:caps/>
      <w:sz w:val="12"/>
      <w:szCs w:val="12"/>
    </w:rPr>
  </w:style>
  <w:style w:type="paragraph" w:customStyle="1" w:styleId="Sf4">
    <w:name w:val="S_НомерДокумента"/>
    <w:basedOn w:val="S4"/>
    <w:next w:val="S4"/>
    <w:rsid w:val="00426401"/>
    <w:pPr>
      <w:spacing w:before="120" w:after="120"/>
      <w:jc w:val="center"/>
    </w:pPr>
    <w:rPr>
      <w:rFonts w:ascii="Arial" w:hAnsi="Arial"/>
      <w:b/>
      <w:caps/>
    </w:rPr>
  </w:style>
  <w:style w:type="paragraph" w:customStyle="1" w:styleId="S14">
    <w:name w:val="S_ТекстВТаблице1"/>
    <w:basedOn w:val="S4"/>
    <w:next w:val="S4"/>
    <w:rsid w:val="00426401"/>
    <w:pPr>
      <w:spacing w:before="120"/>
      <w:jc w:val="left"/>
    </w:pPr>
    <w:rPr>
      <w:szCs w:val="28"/>
    </w:rPr>
  </w:style>
  <w:style w:type="paragraph" w:customStyle="1" w:styleId="S10">
    <w:name w:val="S_НумСписВ Таблице1"/>
    <w:basedOn w:val="S14"/>
    <w:next w:val="S4"/>
    <w:rsid w:val="00426401"/>
    <w:pPr>
      <w:numPr>
        <w:numId w:val="14"/>
      </w:numPr>
      <w:tabs>
        <w:tab w:val="clear" w:pos="360"/>
        <w:tab w:val="num" w:pos="765"/>
      </w:tabs>
      <w:ind w:left="765" w:hanging="405"/>
    </w:pPr>
  </w:style>
  <w:style w:type="paragraph" w:customStyle="1" w:styleId="S26">
    <w:name w:val="S_ТекстВТаблице2"/>
    <w:basedOn w:val="S4"/>
    <w:next w:val="S4"/>
    <w:rsid w:val="00426401"/>
    <w:pPr>
      <w:spacing w:before="120"/>
      <w:jc w:val="left"/>
    </w:pPr>
    <w:rPr>
      <w:sz w:val="20"/>
    </w:rPr>
  </w:style>
  <w:style w:type="paragraph" w:customStyle="1" w:styleId="S2">
    <w:name w:val="S_НумСписВТаблице2"/>
    <w:basedOn w:val="S26"/>
    <w:next w:val="S4"/>
    <w:rsid w:val="00426401"/>
    <w:pPr>
      <w:numPr>
        <w:numId w:val="15"/>
      </w:numPr>
      <w:tabs>
        <w:tab w:val="clear" w:pos="360"/>
        <w:tab w:val="num" w:pos="720"/>
      </w:tabs>
      <w:ind w:left="720"/>
    </w:pPr>
  </w:style>
  <w:style w:type="paragraph" w:customStyle="1" w:styleId="S31">
    <w:name w:val="S_ТекстВТаблице3"/>
    <w:basedOn w:val="S4"/>
    <w:next w:val="S4"/>
    <w:rsid w:val="00426401"/>
    <w:pPr>
      <w:spacing w:before="120"/>
      <w:jc w:val="left"/>
    </w:pPr>
    <w:rPr>
      <w:sz w:val="16"/>
    </w:rPr>
  </w:style>
  <w:style w:type="paragraph" w:customStyle="1" w:styleId="S3">
    <w:name w:val="S_НумСписВТаблице3"/>
    <w:basedOn w:val="S31"/>
    <w:next w:val="S4"/>
    <w:rsid w:val="00426401"/>
    <w:pPr>
      <w:numPr>
        <w:numId w:val="16"/>
      </w:numPr>
      <w:tabs>
        <w:tab w:val="clear" w:pos="432"/>
      </w:tabs>
      <w:ind w:left="360" w:hanging="360"/>
    </w:pPr>
  </w:style>
  <w:style w:type="paragraph" w:customStyle="1" w:styleId="Sf5">
    <w:name w:val="S_Примечание"/>
    <w:basedOn w:val="S4"/>
    <w:next w:val="S4"/>
    <w:rsid w:val="00426401"/>
    <w:pPr>
      <w:ind w:left="567"/>
    </w:pPr>
    <w:rPr>
      <w:i/>
      <w:u w:val="single"/>
    </w:rPr>
  </w:style>
  <w:style w:type="paragraph" w:customStyle="1" w:styleId="Sf6">
    <w:name w:val="S_ПримечаниеТекст"/>
    <w:basedOn w:val="S4"/>
    <w:next w:val="S4"/>
    <w:rsid w:val="00426401"/>
    <w:pPr>
      <w:spacing w:before="120"/>
      <w:ind w:left="567"/>
    </w:pPr>
    <w:rPr>
      <w:i/>
    </w:rPr>
  </w:style>
  <w:style w:type="paragraph" w:customStyle="1" w:styleId="Sf7">
    <w:name w:val="S_Рисунок"/>
    <w:basedOn w:val="S4"/>
    <w:rsid w:val="00426401"/>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426401"/>
    <w:rPr>
      <w:rFonts w:ascii="Arial" w:hAnsi="Arial"/>
      <w:sz w:val="16"/>
    </w:rPr>
  </w:style>
  <w:style w:type="paragraph" w:customStyle="1" w:styleId="Sf9">
    <w:name w:val="S_Содержание"/>
    <w:basedOn w:val="S4"/>
    <w:next w:val="S4"/>
    <w:rsid w:val="00426401"/>
    <w:rPr>
      <w:rFonts w:ascii="Arial" w:hAnsi="Arial"/>
      <w:b/>
      <w:caps/>
      <w:sz w:val="32"/>
      <w:szCs w:val="32"/>
    </w:rPr>
  </w:style>
  <w:style w:type="table" w:customStyle="1" w:styleId="Sfa">
    <w:name w:val="S_Таблица"/>
    <w:basedOn w:val="a4"/>
    <w:rsid w:val="00426401"/>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426401"/>
    <w:pPr>
      <w:ind w:left="431"/>
    </w:pPr>
    <w:rPr>
      <w:rFonts w:ascii="EuropeExt" w:hAnsi="EuropeExt" w:cs="Tahoma"/>
      <w:bCs/>
      <w:spacing w:val="18"/>
      <w:sz w:val="12"/>
      <w:szCs w:val="12"/>
    </w:rPr>
  </w:style>
  <w:style w:type="paragraph" w:customStyle="1" w:styleId="S15">
    <w:name w:val="S_ТекстЛоготипа1"/>
    <w:basedOn w:val="S4"/>
    <w:next w:val="S4"/>
    <w:rsid w:val="00426401"/>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426401"/>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426401"/>
    <w:pPr>
      <w:spacing w:before="120"/>
    </w:pPr>
    <w:rPr>
      <w:rFonts w:ascii="Arial" w:hAnsi="Arial"/>
      <w:b/>
      <w:caps/>
      <w:sz w:val="20"/>
      <w:szCs w:val="20"/>
    </w:rPr>
  </w:style>
  <w:style w:type="character" w:customStyle="1" w:styleId="S17">
    <w:name w:val="S_ТекстСодержания1 Знак"/>
    <w:link w:val="S16"/>
    <w:rsid w:val="00426401"/>
    <w:rPr>
      <w:rFonts w:ascii="Arial" w:hAnsi="Arial"/>
      <w:b/>
      <w:caps/>
      <w:lang w:val="x-none" w:eastAsia="x-none"/>
    </w:rPr>
  </w:style>
  <w:style w:type="paragraph" w:customStyle="1" w:styleId="Sfc">
    <w:name w:val="S_Термин"/>
    <w:basedOn w:val="a2"/>
    <w:next w:val="S4"/>
    <w:link w:val="Sfd"/>
    <w:rsid w:val="00426401"/>
    <w:pPr>
      <w:jc w:val="both"/>
    </w:pPr>
    <w:rPr>
      <w:rFonts w:ascii="Arial" w:hAnsi="Arial"/>
      <w:b/>
      <w:i/>
      <w:caps/>
      <w:sz w:val="20"/>
      <w:szCs w:val="20"/>
      <w:lang w:val="x-none" w:eastAsia="x-none"/>
    </w:rPr>
  </w:style>
  <w:style w:type="character" w:customStyle="1" w:styleId="Sfd">
    <w:name w:val="S_Термин Знак"/>
    <w:link w:val="Sfc"/>
    <w:rsid w:val="00426401"/>
    <w:rPr>
      <w:rFonts w:ascii="Arial" w:hAnsi="Arial"/>
      <w:b/>
      <w:i/>
      <w:caps/>
      <w:lang w:val="x-none" w:eastAsia="x-none"/>
    </w:rPr>
  </w:style>
  <w:style w:type="paragraph" w:styleId="affb">
    <w:name w:val="TOC Heading"/>
    <w:basedOn w:val="13"/>
    <w:next w:val="a2"/>
    <w:uiPriority w:val="39"/>
    <w:unhideWhenUsed/>
    <w:qFormat/>
    <w:rsid w:val="00426401"/>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f">
    <w:name w:val="Текст примечания Знак1"/>
    <w:uiPriority w:val="99"/>
    <w:locked/>
    <w:rsid w:val="00426401"/>
    <w:rPr>
      <w:rFonts w:ascii="Times New Roman" w:eastAsia="Calibri" w:hAnsi="Times New Roman"/>
      <w:lang w:eastAsia="ar-SA"/>
    </w:rPr>
  </w:style>
  <w:style w:type="table" w:customStyle="1" w:styleId="29">
    <w:name w:val="Сетка таблицы2"/>
    <w:basedOn w:val="a4"/>
    <w:next w:val="af6"/>
    <w:uiPriority w:val="59"/>
    <w:rsid w:val="004264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4"/>
    <w:next w:val="af6"/>
    <w:rsid w:val="00426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26401"/>
    <w:pPr>
      <w:widowControl w:val="0"/>
    </w:pPr>
    <w:rPr>
      <w:rFonts w:ascii="Calibri" w:eastAsia="Calibri" w:hAnsi="Calibri"/>
      <w:sz w:val="22"/>
      <w:szCs w:val="22"/>
      <w:lang w:bidi="ru-RU"/>
    </w:rPr>
    <w:tblPr>
      <w:tblInd w:w="0" w:type="dxa"/>
      <w:tblCellMar>
        <w:top w:w="0" w:type="dxa"/>
        <w:left w:w="0" w:type="dxa"/>
        <w:bottom w:w="0" w:type="dxa"/>
        <w:right w:w="0" w:type="dxa"/>
      </w:tblCellMar>
    </w:tblPr>
  </w:style>
  <w:style w:type="character" w:styleId="affc">
    <w:name w:val="FollowedHyperlink"/>
    <w:uiPriority w:val="99"/>
    <w:unhideWhenUsed/>
    <w:rsid w:val="00426401"/>
    <w:rPr>
      <w:color w:val="800080"/>
      <w:u w:val="single"/>
    </w:rPr>
  </w:style>
  <w:style w:type="paragraph" w:styleId="affd">
    <w:name w:val="Revision"/>
    <w:hidden/>
    <w:uiPriority w:val="71"/>
    <w:rsid w:val="00426401"/>
    <w:rPr>
      <w:rFonts w:eastAsia="Calibri"/>
      <w:sz w:val="24"/>
      <w:szCs w:val="22"/>
      <w:lang w:eastAsia="en-US"/>
    </w:rPr>
  </w:style>
  <w:style w:type="paragraph" w:customStyle="1" w:styleId="-4">
    <w:name w:val="Пункт-4"/>
    <w:basedOn w:val="a2"/>
    <w:link w:val="-40"/>
    <w:qFormat/>
    <w:rsid w:val="00426401"/>
    <w:pPr>
      <w:numPr>
        <w:ilvl w:val="3"/>
        <w:numId w:val="18"/>
      </w:numPr>
      <w:tabs>
        <w:tab w:val="left" w:pos="851"/>
      </w:tabs>
      <w:jc w:val="both"/>
    </w:pPr>
    <w:rPr>
      <w:lang w:val="x-none" w:eastAsia="x-none"/>
    </w:rPr>
  </w:style>
  <w:style w:type="character" w:customStyle="1" w:styleId="-40">
    <w:name w:val="Пункт-4 Знак"/>
    <w:link w:val="-4"/>
    <w:locked/>
    <w:rsid w:val="00426401"/>
    <w:rPr>
      <w:sz w:val="24"/>
      <w:szCs w:val="24"/>
      <w:lang w:val="x-none" w:eastAsia="x-none"/>
    </w:rPr>
  </w:style>
  <w:style w:type="paragraph" w:customStyle="1" w:styleId="-3">
    <w:name w:val="Пункт-3"/>
    <w:basedOn w:val="a2"/>
    <w:link w:val="-30"/>
    <w:qFormat/>
    <w:rsid w:val="00426401"/>
    <w:pPr>
      <w:numPr>
        <w:ilvl w:val="2"/>
        <w:numId w:val="19"/>
      </w:numPr>
      <w:jc w:val="both"/>
    </w:pPr>
    <w:rPr>
      <w:szCs w:val="28"/>
      <w:lang w:val="x-none" w:eastAsia="x-none"/>
    </w:rPr>
  </w:style>
  <w:style w:type="character" w:customStyle="1" w:styleId="-30">
    <w:name w:val="Пункт-3 Знак"/>
    <w:link w:val="-3"/>
    <w:rsid w:val="00426401"/>
    <w:rPr>
      <w:sz w:val="24"/>
      <w:szCs w:val="28"/>
      <w:lang w:val="x-none" w:eastAsia="x-none"/>
    </w:rPr>
  </w:style>
  <w:style w:type="character" w:customStyle="1" w:styleId="HTML0">
    <w:name w:val="Стандартный HTML Знак"/>
    <w:basedOn w:val="a3"/>
    <w:link w:val="HTML"/>
    <w:uiPriority w:val="99"/>
    <w:rsid w:val="00426401"/>
    <w:rPr>
      <w:rFonts w:ascii="Courier New" w:hAnsi="Courier New" w:cs="Courier New"/>
    </w:rPr>
  </w:style>
  <w:style w:type="character" w:customStyle="1" w:styleId="a9">
    <w:name w:val="Основной текст с отступом Знак"/>
    <w:basedOn w:val="a3"/>
    <w:link w:val="a8"/>
    <w:rsid w:val="00426401"/>
    <w:rPr>
      <w:sz w:val="24"/>
      <w:szCs w:val="24"/>
    </w:rPr>
  </w:style>
  <w:style w:type="paragraph" w:styleId="affe">
    <w:name w:val="Subtitle"/>
    <w:basedOn w:val="a2"/>
    <w:link w:val="afff"/>
    <w:qFormat/>
    <w:rsid w:val="00426401"/>
    <w:rPr>
      <w:b/>
      <w:bCs/>
      <w:lang w:val="x-none" w:eastAsia="x-none"/>
    </w:rPr>
  </w:style>
  <w:style w:type="character" w:customStyle="1" w:styleId="afff">
    <w:name w:val="Подзаголовок Знак"/>
    <w:basedOn w:val="a3"/>
    <w:link w:val="affe"/>
    <w:rsid w:val="00426401"/>
    <w:rPr>
      <w:b/>
      <w:bCs/>
      <w:sz w:val="24"/>
      <w:szCs w:val="24"/>
      <w:lang w:val="x-none" w:eastAsia="x-none"/>
    </w:rPr>
  </w:style>
  <w:style w:type="paragraph" w:styleId="afff0">
    <w:name w:val="Block Text"/>
    <w:basedOn w:val="a2"/>
    <w:rsid w:val="00426401"/>
    <w:pPr>
      <w:spacing w:line="160" w:lineRule="atLeast"/>
      <w:ind w:left="720" w:right="38"/>
      <w:jc w:val="both"/>
    </w:pPr>
    <w:rPr>
      <w:szCs w:val="20"/>
    </w:rPr>
  </w:style>
  <w:style w:type="paragraph" w:customStyle="1" w:styleId="ConsTitle">
    <w:name w:val="ConsTitle"/>
    <w:rsid w:val="00426401"/>
    <w:pPr>
      <w:widowControl w:val="0"/>
      <w:snapToGrid w:val="0"/>
    </w:pPr>
    <w:rPr>
      <w:rFonts w:ascii="Arial" w:hAnsi="Arial"/>
      <w:b/>
      <w:sz w:val="16"/>
    </w:rPr>
  </w:style>
  <w:style w:type="paragraph" w:customStyle="1" w:styleId="podsagol">
    <w:name w:val="podsagol"/>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ConsNormal">
    <w:name w:val="ConsNormal"/>
    <w:rsid w:val="00426401"/>
    <w:pPr>
      <w:widowControl w:val="0"/>
      <w:snapToGrid w:val="0"/>
      <w:ind w:firstLine="720"/>
    </w:pPr>
    <w:rPr>
      <w:rFonts w:ascii="Arial" w:hAnsi="Arial"/>
    </w:rPr>
  </w:style>
  <w:style w:type="paragraph" w:customStyle="1" w:styleId="ConsNonformat">
    <w:name w:val="ConsNonformat"/>
    <w:rsid w:val="00426401"/>
    <w:pPr>
      <w:widowControl w:val="0"/>
      <w:snapToGrid w:val="0"/>
    </w:pPr>
    <w:rPr>
      <w:rFonts w:ascii="Courier New" w:hAnsi="Courier New"/>
    </w:rPr>
  </w:style>
  <w:style w:type="paragraph" w:customStyle="1" w:styleId="ConsCell">
    <w:name w:val="ConsCell"/>
    <w:rsid w:val="00426401"/>
    <w:pPr>
      <w:widowControl w:val="0"/>
      <w:snapToGrid w:val="0"/>
    </w:pPr>
    <w:rPr>
      <w:rFonts w:ascii="Arial" w:hAnsi="Arial"/>
    </w:rPr>
  </w:style>
  <w:style w:type="paragraph" w:customStyle="1" w:styleId="zagolovok">
    <w:name w:val="zagolovok"/>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bullet">
    <w:name w:val="bullet"/>
    <w:basedOn w:val="a2"/>
    <w:rsid w:val="00426401"/>
    <w:pPr>
      <w:widowControl w:val="0"/>
      <w:numPr>
        <w:numId w:val="20"/>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426401"/>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426401"/>
    <w:pPr>
      <w:spacing w:before="0"/>
    </w:pPr>
    <w:rPr>
      <w:b w:val="0"/>
    </w:rPr>
  </w:style>
  <w:style w:type="paragraph" w:customStyle="1" w:styleId="THKfullname">
    <w:name w:val="THKfullname"/>
    <w:basedOn w:val="a2"/>
    <w:next w:val="THKaddress"/>
    <w:rsid w:val="00426401"/>
    <w:pPr>
      <w:spacing w:before="70" w:line="180" w:lineRule="exact"/>
    </w:pPr>
    <w:rPr>
      <w:rFonts w:ascii="Arial" w:hAnsi="Arial"/>
      <w:b/>
      <w:sz w:val="14"/>
      <w:lang w:eastAsia="en-US"/>
    </w:rPr>
  </w:style>
  <w:style w:type="paragraph" w:customStyle="1" w:styleId="Normal1">
    <w:name w:val="Normal1"/>
    <w:rsid w:val="00426401"/>
    <w:pPr>
      <w:widowControl w:val="0"/>
      <w:snapToGrid w:val="0"/>
      <w:spacing w:line="360" w:lineRule="auto"/>
      <w:ind w:left="120" w:right="1000" w:firstLine="600"/>
      <w:jc w:val="both"/>
    </w:pPr>
    <w:rPr>
      <w:rFonts w:ascii="Courier New" w:hAnsi="Courier New"/>
      <w:sz w:val="16"/>
    </w:rPr>
  </w:style>
  <w:style w:type="paragraph" w:customStyle="1" w:styleId="afff1">
    <w:name w:val="Стиль"/>
    <w:rsid w:val="00426401"/>
    <w:pPr>
      <w:widowControl w:val="0"/>
      <w:autoSpaceDE w:val="0"/>
      <w:autoSpaceDN w:val="0"/>
      <w:ind w:firstLine="720"/>
      <w:jc w:val="both"/>
    </w:pPr>
    <w:rPr>
      <w:rFonts w:ascii="Arial" w:hAnsi="Arial" w:cs="Arial"/>
    </w:rPr>
  </w:style>
  <w:style w:type="paragraph" w:customStyle="1" w:styleId="NormalWeb1">
    <w:name w:val="Normal (Web)1"/>
    <w:basedOn w:val="a2"/>
    <w:rsid w:val="00426401"/>
    <w:pPr>
      <w:widowControl w:val="0"/>
      <w:overflowPunct w:val="0"/>
      <w:autoSpaceDE w:val="0"/>
      <w:autoSpaceDN w:val="0"/>
      <w:adjustRightInd w:val="0"/>
      <w:spacing w:before="100" w:after="100"/>
    </w:pPr>
    <w:rPr>
      <w:szCs w:val="20"/>
    </w:rPr>
  </w:style>
  <w:style w:type="character" w:customStyle="1" w:styleId="tw4winMark">
    <w:name w:val="tw4winMark"/>
    <w:rsid w:val="00426401"/>
    <w:rPr>
      <w:rFonts w:ascii="Courier New" w:hAnsi="Courier New" w:cs="Courier New" w:hint="default"/>
      <w:vanish/>
      <w:webHidden w:val="0"/>
      <w:color w:val="800080"/>
      <w:sz w:val="24"/>
      <w:vertAlign w:val="subscript"/>
      <w:specVanish w:val="0"/>
    </w:rPr>
  </w:style>
  <w:style w:type="character" w:customStyle="1" w:styleId="c1">
    <w:name w:val="c1"/>
    <w:rsid w:val="00426401"/>
  </w:style>
  <w:style w:type="character" w:styleId="afff2">
    <w:name w:val="page number"/>
    <w:rsid w:val="00426401"/>
  </w:style>
  <w:style w:type="paragraph" w:customStyle="1" w:styleId="textn">
    <w:name w:val="textn"/>
    <w:basedOn w:val="a2"/>
    <w:rsid w:val="00426401"/>
    <w:pPr>
      <w:spacing w:before="100" w:beforeAutospacing="1" w:after="100" w:afterAutospacing="1"/>
    </w:pPr>
  </w:style>
  <w:style w:type="paragraph" w:customStyle="1" w:styleId="1">
    <w:name w:val="Стиль1"/>
    <w:basedOn w:val="13"/>
    <w:link w:val="1f0"/>
    <w:autoRedefine/>
    <w:qFormat/>
    <w:rsid w:val="00426401"/>
    <w:pPr>
      <w:keepLines/>
      <w:numPr>
        <w:numId w:val="11"/>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f0">
    <w:name w:val="Стиль1 Знак"/>
    <w:link w:val="1"/>
    <w:rsid w:val="00426401"/>
    <w:rPr>
      <w:b/>
      <w:noProof/>
      <w:sz w:val="24"/>
      <w:szCs w:val="24"/>
      <w:lang w:val="x-none" w:eastAsia="x-none"/>
    </w:rPr>
  </w:style>
  <w:style w:type="paragraph" w:customStyle="1" w:styleId="2a">
    <w:name w:val="Стиль2"/>
    <w:basedOn w:val="a6"/>
    <w:link w:val="2b"/>
    <w:autoRedefine/>
    <w:qFormat/>
    <w:rsid w:val="00426401"/>
    <w:pPr>
      <w:keepNext/>
      <w:keepLines/>
      <w:spacing w:after="0"/>
      <w:ind w:left="709"/>
    </w:pPr>
    <w:rPr>
      <w:b/>
      <w:lang w:val="x-none" w:eastAsia="x-none"/>
    </w:rPr>
  </w:style>
  <w:style w:type="character" w:customStyle="1" w:styleId="2b">
    <w:name w:val="Стиль2 Знак"/>
    <w:link w:val="2a"/>
    <w:rsid w:val="00426401"/>
    <w:rPr>
      <w:b/>
      <w:sz w:val="24"/>
      <w:szCs w:val="24"/>
      <w:lang w:val="x-none" w:eastAsia="x-none"/>
    </w:rPr>
  </w:style>
  <w:style w:type="paragraph" w:customStyle="1" w:styleId="38">
    <w:name w:val="Стиль3"/>
    <w:basedOn w:val="a2"/>
    <w:link w:val="39"/>
    <w:autoRedefine/>
    <w:qFormat/>
    <w:rsid w:val="00426401"/>
    <w:pPr>
      <w:keepNext/>
      <w:keepLines/>
      <w:autoSpaceDE w:val="0"/>
      <w:autoSpaceDN w:val="0"/>
      <w:adjustRightInd w:val="0"/>
      <w:ind w:firstLine="720"/>
      <w:jc w:val="both"/>
    </w:pPr>
    <w:rPr>
      <w:b/>
      <w:lang w:val="x-none" w:eastAsia="x-none"/>
    </w:rPr>
  </w:style>
  <w:style w:type="character" w:customStyle="1" w:styleId="39">
    <w:name w:val="Стиль3 Знак"/>
    <w:link w:val="38"/>
    <w:rsid w:val="00426401"/>
    <w:rPr>
      <w:b/>
      <w:sz w:val="24"/>
      <w:szCs w:val="24"/>
      <w:lang w:val="x-none" w:eastAsia="x-none"/>
    </w:rPr>
  </w:style>
  <w:style w:type="paragraph" w:customStyle="1" w:styleId="42">
    <w:name w:val="Стиль4"/>
    <w:basedOn w:val="a2"/>
    <w:link w:val="43"/>
    <w:autoRedefine/>
    <w:qFormat/>
    <w:rsid w:val="00426401"/>
    <w:pPr>
      <w:pageBreakBefore/>
    </w:pPr>
    <w:rPr>
      <w:rFonts w:eastAsia="Calibri"/>
      <w:color w:val="FFFFFF"/>
      <w:lang w:val="x-none" w:eastAsia="en-US"/>
    </w:rPr>
  </w:style>
  <w:style w:type="character" w:customStyle="1" w:styleId="43">
    <w:name w:val="Стиль4 Знак"/>
    <w:link w:val="42"/>
    <w:rsid w:val="00426401"/>
    <w:rPr>
      <w:rFonts w:eastAsia="Calibri"/>
      <w:color w:val="FFFFFF"/>
      <w:sz w:val="24"/>
      <w:szCs w:val="24"/>
      <w:lang w:val="x-none" w:eastAsia="en-US"/>
    </w:rPr>
  </w:style>
  <w:style w:type="paragraph" w:customStyle="1" w:styleId="snip">
    <w:name w:val="snip"/>
    <w:basedOn w:val="a2"/>
    <w:rsid w:val="00426401"/>
    <w:pPr>
      <w:spacing w:before="10" w:after="10"/>
      <w:jc w:val="center"/>
    </w:pPr>
    <w:rPr>
      <w:b/>
      <w:bCs/>
      <w:color w:val="800000"/>
      <w:sz w:val="28"/>
      <w:szCs w:val="28"/>
    </w:rPr>
  </w:style>
  <w:style w:type="paragraph" w:customStyle="1" w:styleId="BodyText21">
    <w:name w:val="Body Text 21"/>
    <w:basedOn w:val="a2"/>
    <w:rsid w:val="00426401"/>
    <w:pPr>
      <w:jc w:val="both"/>
    </w:pPr>
    <w:rPr>
      <w:szCs w:val="20"/>
    </w:rPr>
  </w:style>
  <w:style w:type="paragraph" w:styleId="afff3">
    <w:name w:val="endnote text"/>
    <w:basedOn w:val="a2"/>
    <w:link w:val="afff4"/>
    <w:uiPriority w:val="99"/>
    <w:unhideWhenUsed/>
    <w:rsid w:val="00426401"/>
    <w:pPr>
      <w:jc w:val="both"/>
    </w:pPr>
    <w:rPr>
      <w:rFonts w:eastAsia="Calibri"/>
      <w:sz w:val="20"/>
      <w:szCs w:val="20"/>
      <w:lang w:val="x-none" w:eastAsia="en-US"/>
    </w:rPr>
  </w:style>
  <w:style w:type="character" w:customStyle="1" w:styleId="afff4">
    <w:name w:val="Текст концевой сноски Знак"/>
    <w:basedOn w:val="a3"/>
    <w:link w:val="afff3"/>
    <w:uiPriority w:val="99"/>
    <w:rsid w:val="00426401"/>
    <w:rPr>
      <w:rFonts w:eastAsia="Calibri"/>
      <w:lang w:val="x-none" w:eastAsia="en-US"/>
    </w:rPr>
  </w:style>
  <w:style w:type="character" w:styleId="afff5">
    <w:name w:val="endnote reference"/>
    <w:uiPriority w:val="99"/>
    <w:unhideWhenUsed/>
    <w:rsid w:val="00426401"/>
    <w:rPr>
      <w:vertAlign w:val="superscript"/>
    </w:rPr>
  </w:style>
  <w:style w:type="paragraph" w:customStyle="1" w:styleId="-31">
    <w:name w:val="Заг-3"/>
    <w:basedOn w:val="a2"/>
    <w:link w:val="-32"/>
    <w:rsid w:val="00426401"/>
    <w:pPr>
      <w:jc w:val="both"/>
    </w:pPr>
    <w:rPr>
      <w:lang w:val="x-none" w:eastAsia="x-none"/>
    </w:rPr>
  </w:style>
  <w:style w:type="character" w:customStyle="1" w:styleId="-32">
    <w:name w:val="Заг-3 Знак"/>
    <w:link w:val="-31"/>
    <w:rsid w:val="00426401"/>
    <w:rPr>
      <w:sz w:val="24"/>
      <w:szCs w:val="24"/>
      <w:lang w:val="x-none" w:eastAsia="x-none"/>
    </w:rPr>
  </w:style>
  <w:style w:type="character" w:customStyle="1" w:styleId="Normal">
    <w:name w:val="Normal Знак"/>
    <w:link w:val="17"/>
    <w:locked/>
    <w:rsid w:val="00426401"/>
    <w:rPr>
      <w:rFonts w:ascii="Arial" w:hAnsi="Arial"/>
      <w:sz w:val="24"/>
    </w:rPr>
  </w:style>
  <w:style w:type="paragraph" w:customStyle="1" w:styleId="Arial">
    <w:name w:val="Обычный + Arial"/>
    <w:aliases w:val="10 pt,полужирный,курсив + Arial,10 пт,курсив"/>
    <w:basedOn w:val="a2"/>
    <w:link w:val="Arial1"/>
    <w:rsid w:val="00426401"/>
    <w:pPr>
      <w:jc w:val="both"/>
    </w:pPr>
    <w:rPr>
      <w:rFonts w:ascii="Calibri" w:eastAsia="Calibri" w:hAnsi="Calibri"/>
      <w:lang w:val="x-none" w:eastAsia="x-none"/>
    </w:rPr>
  </w:style>
  <w:style w:type="character" w:customStyle="1" w:styleId="Arial1">
    <w:name w:val="Обычный + Arial1"/>
    <w:aliases w:val="10 pt1,полужирный1,курсив + Arial1,10 пт1,курсив Знак Знак"/>
    <w:link w:val="Arial"/>
    <w:locked/>
    <w:rsid w:val="00426401"/>
    <w:rPr>
      <w:rFonts w:ascii="Calibri" w:eastAsia="Calibri" w:hAnsi="Calibri"/>
      <w:sz w:val="24"/>
      <w:szCs w:val="24"/>
      <w:lang w:val="x-none" w:eastAsia="x-none"/>
    </w:rPr>
  </w:style>
  <w:style w:type="character" w:customStyle="1" w:styleId="S01">
    <w:name w:val="S_Термин01"/>
    <w:rsid w:val="00426401"/>
    <w:rPr>
      <w:rFonts w:ascii="Arial" w:hAnsi="Arial" w:cs="Arial"/>
      <w:b/>
      <w:bCs/>
      <w:i/>
      <w:iCs/>
      <w:caps/>
      <w:sz w:val="20"/>
      <w:szCs w:val="20"/>
      <w:lang w:val="ru-RU" w:eastAsia="ru-RU"/>
    </w:rPr>
  </w:style>
  <w:style w:type="paragraph" w:customStyle="1" w:styleId="xl29">
    <w:name w:val="xl29"/>
    <w:basedOn w:val="a2"/>
    <w:rsid w:val="00426401"/>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426401"/>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426401"/>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426401"/>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426401"/>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426401"/>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426401"/>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426401"/>
    <w:rPr>
      <w:b/>
      <w:bCs/>
      <w:caps/>
      <w:sz w:val="32"/>
      <w:szCs w:val="24"/>
      <w:lang w:val="en-GB" w:eastAsia="en-US"/>
    </w:rPr>
  </w:style>
  <w:style w:type="paragraph" w:customStyle="1" w:styleId="Char">
    <w:name w:val="Char"/>
    <w:basedOn w:val="a2"/>
    <w:rsid w:val="00426401"/>
    <w:pPr>
      <w:keepLines/>
      <w:spacing w:after="160" w:line="240" w:lineRule="exact"/>
      <w:jc w:val="both"/>
    </w:pPr>
    <w:rPr>
      <w:rFonts w:ascii="Verdana" w:eastAsia="MS Mincho" w:hAnsi="Verdana" w:cs="Franklin Gothic Book"/>
      <w:sz w:val="20"/>
      <w:szCs w:val="20"/>
      <w:lang w:val="en-US" w:eastAsia="en-US"/>
    </w:rPr>
  </w:style>
  <w:style w:type="paragraph" w:customStyle="1" w:styleId="afff6">
    <w:name w:val="Заголовок статьи"/>
    <w:basedOn w:val="a2"/>
    <w:next w:val="a2"/>
    <w:rsid w:val="00426401"/>
    <w:pPr>
      <w:widowControl w:val="0"/>
      <w:autoSpaceDE w:val="0"/>
      <w:autoSpaceDN w:val="0"/>
      <w:adjustRightInd w:val="0"/>
      <w:ind w:left="1612" w:hanging="892"/>
      <w:jc w:val="both"/>
    </w:pPr>
    <w:rPr>
      <w:rFonts w:ascii="Arial" w:hAnsi="Arial"/>
      <w:sz w:val="20"/>
      <w:szCs w:val="20"/>
    </w:rPr>
  </w:style>
  <w:style w:type="paragraph" w:customStyle="1" w:styleId="ConsPlusNonformat">
    <w:name w:val="ConsPlusNonformat"/>
    <w:uiPriority w:val="99"/>
    <w:rsid w:val="00426401"/>
    <w:pPr>
      <w:widowControl w:val="0"/>
      <w:autoSpaceDE w:val="0"/>
      <w:autoSpaceDN w:val="0"/>
      <w:adjustRightInd w:val="0"/>
    </w:pPr>
    <w:rPr>
      <w:rFonts w:ascii="Courier New" w:hAnsi="Courier New" w:cs="Courier New"/>
      <w:sz w:val="24"/>
      <w:szCs w:val="24"/>
    </w:rPr>
  </w:style>
  <w:style w:type="paragraph" w:customStyle="1" w:styleId="1f1">
    <w:name w:val="заголовок1"/>
    <w:basedOn w:val="13"/>
    <w:link w:val="1f2"/>
    <w:rsid w:val="00426401"/>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2">
    <w:name w:val="заголовок1 Знак"/>
    <w:link w:val="1f1"/>
    <w:rsid w:val="00426401"/>
    <w:rPr>
      <w:b/>
      <w:bCs/>
      <w:caps/>
      <w:sz w:val="26"/>
      <w:szCs w:val="26"/>
      <w:lang w:val="x-none" w:eastAsia="x-none"/>
    </w:rPr>
  </w:style>
  <w:style w:type="paragraph" w:customStyle="1" w:styleId="textnorm">
    <w:name w:val="text_norm"/>
    <w:basedOn w:val="a2"/>
    <w:rsid w:val="00426401"/>
    <w:pPr>
      <w:spacing w:before="100" w:beforeAutospacing="1" w:after="100" w:afterAutospacing="1"/>
      <w:jc w:val="both"/>
    </w:pPr>
    <w:rPr>
      <w:rFonts w:ascii="Verdana" w:hAnsi="Verdana"/>
      <w:sz w:val="14"/>
      <w:szCs w:val="14"/>
    </w:rPr>
  </w:style>
  <w:style w:type="paragraph" w:styleId="afff7">
    <w:name w:val="Document Map"/>
    <w:basedOn w:val="a2"/>
    <w:link w:val="afff8"/>
    <w:uiPriority w:val="99"/>
    <w:unhideWhenUsed/>
    <w:rsid w:val="00426401"/>
    <w:pPr>
      <w:spacing w:after="200" w:line="276" w:lineRule="auto"/>
      <w:jc w:val="both"/>
    </w:pPr>
    <w:rPr>
      <w:rFonts w:ascii="Tahoma" w:eastAsia="Calibri" w:hAnsi="Tahoma"/>
      <w:sz w:val="16"/>
      <w:szCs w:val="16"/>
      <w:lang w:val="en-US" w:eastAsia="en-US"/>
    </w:rPr>
  </w:style>
  <w:style w:type="character" w:customStyle="1" w:styleId="afff8">
    <w:name w:val="Схема документа Знак"/>
    <w:basedOn w:val="a3"/>
    <w:link w:val="afff7"/>
    <w:uiPriority w:val="99"/>
    <w:rsid w:val="00426401"/>
    <w:rPr>
      <w:rFonts w:ascii="Tahoma" w:eastAsia="Calibri" w:hAnsi="Tahoma"/>
      <w:sz w:val="16"/>
      <w:szCs w:val="16"/>
      <w:lang w:val="en-US" w:eastAsia="en-US"/>
    </w:rPr>
  </w:style>
  <w:style w:type="character" w:customStyle="1" w:styleId="font14">
    <w:name w:val="font_14"/>
    <w:rsid w:val="00426401"/>
  </w:style>
  <w:style w:type="paragraph" w:customStyle="1" w:styleId="3a">
    <w:name w:val="Текст3"/>
    <w:basedOn w:val="3"/>
    <w:link w:val="3b"/>
    <w:autoRedefine/>
    <w:qFormat/>
    <w:rsid w:val="00426401"/>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426401"/>
    <w:rPr>
      <w:b/>
      <w:sz w:val="24"/>
      <w:szCs w:val="24"/>
      <w:lang w:val="x-none" w:eastAsia="x-none"/>
    </w:rPr>
  </w:style>
  <w:style w:type="character" w:styleId="afff9">
    <w:name w:val="Emphasis"/>
    <w:uiPriority w:val="20"/>
    <w:qFormat/>
    <w:rsid w:val="00426401"/>
    <w:rPr>
      <w:i/>
      <w:iCs/>
    </w:rPr>
  </w:style>
  <w:style w:type="paragraph" w:customStyle="1" w:styleId="ConsPlusCell">
    <w:name w:val="ConsPlusCell"/>
    <w:uiPriority w:val="99"/>
    <w:rsid w:val="00426401"/>
    <w:pPr>
      <w:autoSpaceDE w:val="0"/>
      <w:autoSpaceDN w:val="0"/>
      <w:adjustRightInd w:val="0"/>
    </w:pPr>
    <w:rPr>
      <w:rFonts w:eastAsia="Calibri"/>
      <w:sz w:val="24"/>
      <w:szCs w:val="24"/>
    </w:rPr>
  </w:style>
  <w:style w:type="paragraph" w:customStyle="1" w:styleId="1f3">
    <w:name w:val="М_Заголовок 1"/>
    <w:basedOn w:val="13"/>
    <w:qFormat/>
    <w:rsid w:val="00426401"/>
    <w:pPr>
      <w:keepNext w:val="0"/>
    </w:pPr>
    <w:rPr>
      <w:rFonts w:cs="Arial"/>
      <w:caps w:val="0"/>
      <w:kern w:val="0"/>
      <w:lang w:val="ru-RU"/>
    </w:rPr>
  </w:style>
  <w:style w:type="paragraph" w:customStyle="1" w:styleId="2c">
    <w:name w:val="М_Заголовок 2"/>
    <w:basedOn w:val="20"/>
    <w:rsid w:val="00426401"/>
    <w:pPr>
      <w:keepNext w:val="0"/>
    </w:pPr>
    <w:rPr>
      <w:rFonts w:cs="Arial"/>
      <w:caps w:val="0"/>
      <w:lang w:val="ru-RU"/>
    </w:rPr>
  </w:style>
  <w:style w:type="paragraph" w:customStyle="1" w:styleId="1f4">
    <w:name w:val="М_Заголовок 1 номер"/>
    <w:basedOn w:val="13"/>
    <w:qFormat/>
    <w:rsid w:val="00426401"/>
    <w:pPr>
      <w:keepNext w:val="0"/>
      <w:tabs>
        <w:tab w:val="left" w:pos="426"/>
      </w:tabs>
    </w:pPr>
    <w:rPr>
      <w:rFonts w:cs="Arial"/>
      <w:caps w:val="0"/>
      <w:kern w:val="0"/>
      <w:lang w:val="ru-RU"/>
    </w:rPr>
  </w:style>
  <w:style w:type="paragraph" w:customStyle="1" w:styleId="2d">
    <w:name w:val="М_Заголовок 2 номер"/>
    <w:basedOn w:val="20"/>
    <w:qFormat/>
    <w:rsid w:val="00426401"/>
    <w:pPr>
      <w:keepNext w:val="0"/>
      <w:tabs>
        <w:tab w:val="left" w:pos="567"/>
      </w:tabs>
    </w:pPr>
    <w:rPr>
      <w:rFonts w:cs="Arial"/>
      <w:iCs w:val="0"/>
      <w:caps w:val="0"/>
      <w:snapToGrid w:val="0"/>
      <w:lang w:val="ru-RU"/>
    </w:rPr>
  </w:style>
  <w:style w:type="paragraph" w:customStyle="1" w:styleId="3c">
    <w:name w:val="М_Заголовок 3 номер"/>
    <w:basedOn w:val="3"/>
    <w:qFormat/>
    <w:rsid w:val="00426401"/>
    <w:pPr>
      <w:spacing w:before="0" w:after="0"/>
    </w:pPr>
    <w:rPr>
      <w:rFonts w:ascii="Arial" w:hAnsi="Arial" w:cs="Arial"/>
      <w:i/>
      <w:caps/>
      <w:snapToGrid w:val="0"/>
      <w:sz w:val="20"/>
      <w:szCs w:val="20"/>
    </w:rPr>
  </w:style>
  <w:style w:type="paragraph" w:customStyle="1" w:styleId="44">
    <w:name w:val="М_Заголовок 4 номер"/>
    <w:basedOn w:val="4"/>
    <w:qFormat/>
    <w:rsid w:val="00426401"/>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426401"/>
    <w:pPr>
      <w:numPr>
        <w:numId w:val="21"/>
      </w:numPr>
      <w:jc w:val="both"/>
    </w:pPr>
    <w:rPr>
      <w:sz w:val="20"/>
      <w:szCs w:val="20"/>
    </w:rPr>
  </w:style>
  <w:style w:type="paragraph" w:customStyle="1" w:styleId="text0">
    <w:name w:val="text"/>
    <w:basedOn w:val="a2"/>
    <w:rsid w:val="00426401"/>
    <w:pPr>
      <w:spacing w:after="240"/>
      <w:jc w:val="both"/>
    </w:pPr>
  </w:style>
  <w:style w:type="paragraph" w:customStyle="1" w:styleId="11">
    <w:name w:val="Заг1"/>
    <w:basedOn w:val="13"/>
    <w:link w:val="1f5"/>
    <w:rsid w:val="00426401"/>
    <w:pPr>
      <w:keepNext w:val="0"/>
      <w:numPr>
        <w:numId w:val="22"/>
      </w:numPr>
    </w:pPr>
    <w:rPr>
      <w:rFonts w:eastAsia="Times New Roman"/>
      <w:caps w:val="0"/>
      <w:kern w:val="0"/>
      <w:lang w:val="en-GB"/>
    </w:rPr>
  </w:style>
  <w:style w:type="character" w:customStyle="1" w:styleId="1f5">
    <w:name w:val="Заг1 Знак"/>
    <w:link w:val="11"/>
    <w:locked/>
    <w:rsid w:val="00426401"/>
    <w:rPr>
      <w:rFonts w:ascii="Arial" w:hAnsi="Arial"/>
      <w:b/>
      <w:bCs/>
      <w:sz w:val="32"/>
      <w:szCs w:val="32"/>
      <w:lang w:val="en-GB" w:eastAsia="en-US"/>
    </w:rPr>
  </w:style>
  <w:style w:type="paragraph" w:customStyle="1" w:styleId="1f6">
    <w:name w:val="Без интервала1"/>
    <w:rsid w:val="00426401"/>
    <w:rPr>
      <w:rFonts w:ascii="Calibri" w:hAnsi="Calibri"/>
      <w:sz w:val="22"/>
      <w:szCs w:val="22"/>
      <w:lang w:eastAsia="en-US"/>
    </w:rPr>
  </w:style>
  <w:style w:type="paragraph" w:customStyle="1" w:styleId="afffa">
    <w:name w:val="обычн"/>
    <w:basedOn w:val="a2"/>
    <w:rsid w:val="00426401"/>
    <w:pPr>
      <w:jc w:val="both"/>
    </w:pPr>
    <w:rPr>
      <w:rFonts w:eastAsia="Calibri"/>
    </w:rPr>
  </w:style>
  <w:style w:type="paragraph" w:customStyle="1" w:styleId="P3TimesNewRoman1">
    <w:name w:val="Стиль P3 + Times New Roman1"/>
    <w:basedOn w:val="a2"/>
    <w:rsid w:val="00426401"/>
    <w:pPr>
      <w:numPr>
        <w:ilvl w:val="2"/>
        <w:numId w:val="23"/>
      </w:numPr>
      <w:spacing w:before="120" w:after="120"/>
      <w:jc w:val="both"/>
    </w:pPr>
    <w:rPr>
      <w:color w:val="000000"/>
    </w:rPr>
  </w:style>
  <w:style w:type="paragraph" w:customStyle="1" w:styleId="Default">
    <w:name w:val="Default"/>
    <w:rsid w:val="00426401"/>
    <w:pPr>
      <w:autoSpaceDE w:val="0"/>
      <w:autoSpaceDN w:val="0"/>
      <w:adjustRightInd w:val="0"/>
    </w:pPr>
    <w:rPr>
      <w:rFonts w:ascii="Arial" w:eastAsia="Calibri" w:hAnsi="Arial" w:cs="Arial"/>
      <w:color w:val="000000"/>
      <w:sz w:val="24"/>
      <w:szCs w:val="24"/>
    </w:rPr>
  </w:style>
  <w:style w:type="paragraph" w:customStyle="1" w:styleId="AODefPara">
    <w:name w:val="AODefPara"/>
    <w:basedOn w:val="a2"/>
    <w:rsid w:val="00426401"/>
    <w:pPr>
      <w:spacing w:before="240" w:line="260" w:lineRule="atLeast"/>
      <w:jc w:val="both"/>
      <w:outlineLvl w:val="6"/>
    </w:pPr>
    <w:rPr>
      <w:sz w:val="22"/>
      <w:szCs w:val="20"/>
      <w:lang w:val="en-GB"/>
    </w:rPr>
  </w:style>
  <w:style w:type="paragraph" w:styleId="3d">
    <w:name w:val="List 3"/>
    <w:basedOn w:val="a2"/>
    <w:rsid w:val="00426401"/>
    <w:pPr>
      <w:overflowPunct w:val="0"/>
      <w:autoSpaceDE w:val="0"/>
      <w:autoSpaceDN w:val="0"/>
      <w:adjustRightInd w:val="0"/>
      <w:spacing w:after="120"/>
      <w:ind w:left="849" w:hanging="283"/>
      <w:jc w:val="center"/>
      <w:textAlignment w:val="baseline"/>
    </w:pPr>
    <w:rPr>
      <w:szCs w:val="20"/>
    </w:rPr>
  </w:style>
  <w:style w:type="paragraph" w:styleId="45">
    <w:name w:val="List 4"/>
    <w:basedOn w:val="a2"/>
    <w:rsid w:val="00426401"/>
    <w:pPr>
      <w:ind w:left="1132" w:hanging="283"/>
      <w:jc w:val="both"/>
    </w:pPr>
  </w:style>
  <w:style w:type="paragraph" w:styleId="a1">
    <w:name w:val="Normal Indent"/>
    <w:basedOn w:val="a2"/>
    <w:rsid w:val="00426401"/>
    <w:pPr>
      <w:numPr>
        <w:numId w:val="24"/>
      </w:numPr>
      <w:tabs>
        <w:tab w:val="left" w:pos="1211"/>
      </w:tabs>
      <w:jc w:val="both"/>
    </w:pPr>
    <w:rPr>
      <w:iCs/>
    </w:rPr>
  </w:style>
  <w:style w:type="paragraph" w:customStyle="1" w:styleId="Texttabl">
    <w:name w:val="Text_tabl"/>
    <w:basedOn w:val="a2"/>
    <w:rsid w:val="00426401"/>
    <w:pPr>
      <w:numPr>
        <w:numId w:val="25"/>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Paragraph">
    <w:name w:val="Paragraph"/>
    <w:basedOn w:val="a2"/>
    <w:rsid w:val="00426401"/>
    <w:pPr>
      <w:autoSpaceDE w:val="0"/>
      <w:autoSpaceDN w:val="0"/>
      <w:spacing w:after="80"/>
      <w:jc w:val="both"/>
    </w:pPr>
    <w:rPr>
      <w:rFonts w:ascii="Century Schoolbook" w:eastAsia="MS Mincho" w:hAnsi="Century Schoolbook"/>
      <w:spacing w:val="3"/>
      <w:sz w:val="20"/>
      <w:szCs w:val="20"/>
      <w:lang w:val="en-GB"/>
    </w:rPr>
  </w:style>
  <w:style w:type="paragraph" w:customStyle="1" w:styleId="singlespacingsSingleSpacing">
    <w:name w:val="single spacing.s.Single Spacing"/>
    <w:basedOn w:val="a2"/>
    <w:rsid w:val="00426401"/>
    <w:pPr>
      <w:widowControl w:val="0"/>
      <w:overflowPunct w:val="0"/>
      <w:autoSpaceDE w:val="0"/>
      <w:autoSpaceDN w:val="0"/>
      <w:adjustRightInd w:val="0"/>
      <w:spacing w:line="280" w:lineRule="atLeast"/>
      <w:jc w:val="both"/>
      <w:textAlignment w:val="baseline"/>
    </w:pPr>
    <w:rPr>
      <w:rFonts w:ascii="Times" w:hAnsi="Times"/>
      <w:szCs w:val="20"/>
      <w:lang w:val="en-US" w:eastAsia="en-US"/>
    </w:rPr>
  </w:style>
  <w:style w:type="paragraph" w:customStyle="1" w:styleId="CM24">
    <w:name w:val="CM24"/>
    <w:basedOn w:val="a2"/>
    <w:next w:val="a2"/>
    <w:rsid w:val="00426401"/>
    <w:pPr>
      <w:widowControl w:val="0"/>
      <w:autoSpaceDE w:val="0"/>
      <w:autoSpaceDN w:val="0"/>
      <w:adjustRightInd w:val="0"/>
      <w:spacing w:line="263" w:lineRule="atLeast"/>
      <w:jc w:val="both"/>
    </w:pPr>
    <w:rPr>
      <w:rFonts w:ascii="Times New Roman PSMT" w:hAnsi="Times New Roman PSMT"/>
      <w:lang w:val="en-US" w:eastAsia="en-US"/>
    </w:rPr>
  </w:style>
  <w:style w:type="paragraph" w:customStyle="1" w:styleId="CM83">
    <w:name w:val="CM83"/>
    <w:basedOn w:val="a2"/>
    <w:next w:val="a2"/>
    <w:rsid w:val="00426401"/>
    <w:pPr>
      <w:widowControl w:val="0"/>
      <w:autoSpaceDE w:val="0"/>
      <w:autoSpaceDN w:val="0"/>
      <w:adjustRightInd w:val="0"/>
      <w:spacing w:after="133"/>
      <w:jc w:val="both"/>
    </w:pPr>
    <w:rPr>
      <w:rFonts w:ascii="Times New Roman PSMT" w:hAnsi="Times New Roman PSMT"/>
      <w:lang w:val="en-US" w:eastAsia="en-US"/>
    </w:rPr>
  </w:style>
  <w:style w:type="paragraph" w:customStyle="1" w:styleId="CM48">
    <w:name w:val="CM48"/>
    <w:basedOn w:val="a2"/>
    <w:next w:val="a2"/>
    <w:rsid w:val="00426401"/>
    <w:pPr>
      <w:widowControl w:val="0"/>
      <w:autoSpaceDE w:val="0"/>
      <w:autoSpaceDN w:val="0"/>
      <w:adjustRightInd w:val="0"/>
      <w:spacing w:line="258" w:lineRule="atLeast"/>
      <w:jc w:val="both"/>
    </w:pPr>
    <w:rPr>
      <w:rFonts w:ascii="Times New Roman PSMT" w:hAnsi="Times New Roman PSMT"/>
      <w:lang w:val="en-US" w:eastAsia="en-US"/>
    </w:rPr>
  </w:style>
  <w:style w:type="paragraph" w:customStyle="1" w:styleId="CM55">
    <w:name w:val="CM55"/>
    <w:basedOn w:val="a2"/>
    <w:next w:val="a2"/>
    <w:rsid w:val="00426401"/>
    <w:pPr>
      <w:widowControl w:val="0"/>
      <w:autoSpaceDE w:val="0"/>
      <w:autoSpaceDN w:val="0"/>
      <w:adjustRightInd w:val="0"/>
      <w:spacing w:line="268" w:lineRule="atLeast"/>
      <w:jc w:val="both"/>
    </w:pPr>
    <w:rPr>
      <w:rFonts w:ascii="Times New Roman PSMT" w:hAnsi="Times New Roman PSMT"/>
      <w:lang w:val="en-US" w:eastAsia="en-US"/>
    </w:rPr>
  </w:style>
  <w:style w:type="paragraph" w:customStyle="1" w:styleId="CM3">
    <w:name w:val="CM3"/>
    <w:basedOn w:val="a2"/>
    <w:next w:val="a2"/>
    <w:rsid w:val="00426401"/>
    <w:pPr>
      <w:widowControl w:val="0"/>
      <w:autoSpaceDE w:val="0"/>
      <w:autoSpaceDN w:val="0"/>
      <w:adjustRightInd w:val="0"/>
      <w:spacing w:line="256" w:lineRule="atLeast"/>
      <w:jc w:val="both"/>
    </w:pPr>
    <w:rPr>
      <w:rFonts w:ascii="Times New Roman PSMT" w:hAnsi="Times New Roman PSMT"/>
      <w:lang w:val="en-US" w:eastAsia="en-US"/>
    </w:rPr>
  </w:style>
  <w:style w:type="paragraph" w:customStyle="1" w:styleId="CM93">
    <w:name w:val="CM93"/>
    <w:basedOn w:val="a2"/>
    <w:next w:val="a2"/>
    <w:rsid w:val="00426401"/>
    <w:pPr>
      <w:widowControl w:val="0"/>
      <w:autoSpaceDE w:val="0"/>
      <w:autoSpaceDN w:val="0"/>
      <w:adjustRightInd w:val="0"/>
      <w:spacing w:after="63"/>
      <w:jc w:val="both"/>
    </w:pPr>
    <w:rPr>
      <w:rFonts w:ascii="Times New Roman PSMT" w:hAnsi="Times New Roman PSMT"/>
      <w:lang w:val="en-US" w:eastAsia="en-US"/>
    </w:rPr>
  </w:style>
  <w:style w:type="character" w:styleId="afffb">
    <w:name w:val="Placeholder Text"/>
    <w:uiPriority w:val="99"/>
    <w:semiHidden/>
    <w:rsid w:val="00426401"/>
    <w:rPr>
      <w:color w:val="808080"/>
    </w:rPr>
  </w:style>
  <w:style w:type="paragraph" w:customStyle="1" w:styleId="Iauiueoaenonionooiii1">
    <w:name w:val="Iau?iue oaeno n ionooiii1"/>
    <w:basedOn w:val="a2"/>
    <w:rsid w:val="00426401"/>
    <w:pPr>
      <w:widowControl w:val="0"/>
      <w:spacing w:after="120"/>
      <w:ind w:left="426"/>
      <w:jc w:val="both"/>
    </w:pPr>
    <w:rPr>
      <w:rFonts w:ascii="GillSans" w:hAnsi="GillSans"/>
      <w:sz w:val="20"/>
      <w:szCs w:val="20"/>
    </w:rPr>
  </w:style>
  <w:style w:type="paragraph" w:styleId="afffc">
    <w:name w:val="Plain Text"/>
    <w:basedOn w:val="a2"/>
    <w:link w:val="afffd"/>
    <w:uiPriority w:val="99"/>
    <w:rsid w:val="00426401"/>
    <w:pPr>
      <w:tabs>
        <w:tab w:val="left" w:pos="1211"/>
      </w:tabs>
      <w:jc w:val="both"/>
    </w:pPr>
    <w:rPr>
      <w:rFonts w:ascii="Courier New" w:hAnsi="Courier New"/>
      <w:iCs/>
      <w:sz w:val="20"/>
      <w:lang w:val="x-none" w:eastAsia="x-none"/>
    </w:rPr>
  </w:style>
  <w:style w:type="character" w:customStyle="1" w:styleId="afffd">
    <w:name w:val="Текст Знак"/>
    <w:basedOn w:val="a3"/>
    <w:link w:val="afffc"/>
    <w:uiPriority w:val="99"/>
    <w:rsid w:val="00426401"/>
    <w:rPr>
      <w:rFonts w:ascii="Courier New" w:hAnsi="Courier New"/>
      <w:iCs/>
      <w:szCs w:val="24"/>
      <w:lang w:val="x-none" w:eastAsia="x-none"/>
    </w:rPr>
  </w:style>
  <w:style w:type="paragraph" w:customStyle="1" w:styleId="CM32">
    <w:name w:val="CM32"/>
    <w:basedOn w:val="a2"/>
    <w:next w:val="a2"/>
    <w:rsid w:val="00426401"/>
    <w:pPr>
      <w:widowControl w:val="0"/>
      <w:autoSpaceDE w:val="0"/>
      <w:autoSpaceDN w:val="0"/>
      <w:adjustRightInd w:val="0"/>
      <w:spacing w:after="243"/>
      <w:jc w:val="both"/>
    </w:pPr>
    <w:rPr>
      <w:rFonts w:ascii="Arial" w:hAnsi="Arial" w:cs="Arial"/>
    </w:rPr>
  </w:style>
  <w:style w:type="paragraph" w:customStyle="1" w:styleId="CM30">
    <w:name w:val="CM30"/>
    <w:basedOn w:val="a2"/>
    <w:next w:val="a2"/>
    <w:rsid w:val="00426401"/>
    <w:pPr>
      <w:widowControl w:val="0"/>
      <w:autoSpaceDE w:val="0"/>
      <w:autoSpaceDN w:val="0"/>
      <w:adjustRightInd w:val="0"/>
      <w:spacing w:after="143"/>
      <w:jc w:val="both"/>
    </w:pPr>
    <w:rPr>
      <w:rFonts w:ascii="Arial" w:hAnsi="Arial" w:cs="Arial"/>
    </w:rPr>
  </w:style>
  <w:style w:type="paragraph" w:customStyle="1" w:styleId="CM37">
    <w:name w:val="CM37"/>
    <w:basedOn w:val="a2"/>
    <w:next w:val="a2"/>
    <w:rsid w:val="00426401"/>
    <w:pPr>
      <w:widowControl w:val="0"/>
      <w:autoSpaceDE w:val="0"/>
      <w:autoSpaceDN w:val="0"/>
      <w:adjustRightInd w:val="0"/>
      <w:spacing w:after="385"/>
      <w:jc w:val="both"/>
    </w:pPr>
    <w:rPr>
      <w:rFonts w:ascii="Arial" w:hAnsi="Arial" w:cs="Arial"/>
    </w:rPr>
  </w:style>
  <w:style w:type="paragraph" w:customStyle="1" w:styleId="CM31">
    <w:name w:val="CM31"/>
    <w:basedOn w:val="a2"/>
    <w:next w:val="a2"/>
    <w:rsid w:val="00426401"/>
    <w:pPr>
      <w:widowControl w:val="0"/>
      <w:autoSpaceDE w:val="0"/>
      <w:autoSpaceDN w:val="0"/>
      <w:adjustRightInd w:val="0"/>
      <w:spacing w:after="563"/>
      <w:jc w:val="both"/>
    </w:pPr>
    <w:rPr>
      <w:rFonts w:ascii="Arial" w:hAnsi="Arial" w:cs="Arial"/>
    </w:rPr>
  </w:style>
  <w:style w:type="character" w:customStyle="1" w:styleId="ListParagraphChar">
    <w:name w:val="List Paragraph Char"/>
    <w:aliases w:val="Bullet_IRAO Char"/>
    <w:locked/>
    <w:rsid w:val="00426401"/>
    <w:rPr>
      <w:sz w:val="24"/>
      <w:szCs w:val="22"/>
      <w:lang w:val="ru-RU" w:eastAsia="en-US" w:bidi="ar-SA"/>
    </w:rPr>
  </w:style>
  <w:style w:type="character" w:customStyle="1" w:styleId="apple-style-span">
    <w:name w:val="apple-style-span"/>
    <w:uiPriority w:val="99"/>
    <w:rsid w:val="00426401"/>
    <w:rPr>
      <w:rFonts w:ascii="Times New Roman" w:hAnsi="Times New Roman" w:cs="Times New Roman" w:hint="default"/>
    </w:rPr>
  </w:style>
  <w:style w:type="paragraph" w:customStyle="1" w:styleId="3-">
    <w:name w:val="Контракты 3 - Номер"/>
    <w:qFormat/>
    <w:rsid w:val="00426401"/>
    <w:pPr>
      <w:numPr>
        <w:ilvl w:val="2"/>
        <w:numId w:val="26"/>
      </w:numPr>
      <w:spacing w:before="120" w:after="120"/>
      <w:jc w:val="both"/>
    </w:pPr>
    <w:rPr>
      <w:rFonts w:eastAsia="Calibri"/>
      <w:bCs/>
      <w:sz w:val="24"/>
      <w:szCs w:val="24"/>
      <w:lang w:eastAsia="en-US"/>
    </w:rPr>
  </w:style>
  <w:style w:type="paragraph" w:customStyle="1" w:styleId="Style18">
    <w:name w:val="Style18"/>
    <w:basedOn w:val="a2"/>
    <w:uiPriority w:val="99"/>
    <w:rsid w:val="00426401"/>
    <w:pPr>
      <w:widowControl w:val="0"/>
      <w:autoSpaceDE w:val="0"/>
      <w:autoSpaceDN w:val="0"/>
      <w:adjustRightInd w:val="0"/>
      <w:spacing w:line="278" w:lineRule="exact"/>
      <w:jc w:val="both"/>
    </w:pPr>
  </w:style>
  <w:style w:type="character" w:customStyle="1" w:styleId="FontStyle53">
    <w:name w:val="Font Style53"/>
    <w:uiPriority w:val="99"/>
    <w:rsid w:val="00426401"/>
    <w:rPr>
      <w:rFonts w:ascii="Times New Roman" w:hAnsi="Times New Roman" w:cs="Times New Roman"/>
      <w:sz w:val="22"/>
      <w:szCs w:val="22"/>
    </w:rPr>
  </w:style>
  <w:style w:type="paragraph" w:customStyle="1" w:styleId="Style8">
    <w:name w:val="Style8"/>
    <w:basedOn w:val="a2"/>
    <w:uiPriority w:val="99"/>
    <w:rsid w:val="00426401"/>
    <w:pPr>
      <w:widowControl w:val="0"/>
      <w:autoSpaceDE w:val="0"/>
      <w:autoSpaceDN w:val="0"/>
      <w:adjustRightInd w:val="0"/>
      <w:spacing w:line="278" w:lineRule="exact"/>
      <w:jc w:val="both"/>
    </w:pPr>
  </w:style>
  <w:style w:type="character" w:customStyle="1" w:styleId="FontStyle49">
    <w:name w:val="Font Style49"/>
    <w:uiPriority w:val="99"/>
    <w:rsid w:val="00426401"/>
    <w:rPr>
      <w:rFonts w:ascii="Arial" w:hAnsi="Arial" w:cs="Arial"/>
      <w:b/>
      <w:bCs/>
      <w:sz w:val="24"/>
      <w:szCs w:val="24"/>
    </w:rPr>
  </w:style>
  <w:style w:type="paragraph" w:customStyle="1" w:styleId="12">
    <w:name w:val="М_СписокМарк_Уровень 1"/>
    <w:basedOn w:val="a2"/>
    <w:qFormat/>
    <w:rsid w:val="00426401"/>
    <w:pPr>
      <w:numPr>
        <w:numId w:val="27"/>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426401"/>
    <w:rPr>
      <w:rFonts w:ascii="Times New Roman" w:hAnsi="Times New Roman" w:cs="Times New Roman"/>
      <w:sz w:val="26"/>
      <w:szCs w:val="26"/>
    </w:rPr>
  </w:style>
  <w:style w:type="character" w:customStyle="1" w:styleId="afffe">
    <w:name w:val="М_Термин"/>
    <w:uiPriority w:val="1"/>
    <w:rsid w:val="00426401"/>
    <w:rPr>
      <w:rFonts w:ascii="Arial" w:hAnsi="Arial" w:cs="Arial"/>
      <w:b/>
      <w:i w:val="0"/>
      <w:iCs w:val="0"/>
      <w:caps/>
      <w:smallCaps w:val="0"/>
      <w:strike w:val="0"/>
      <w:dstrike w:val="0"/>
      <w:vanish w:val="0"/>
      <w:sz w:val="20"/>
      <w:szCs w:val="20"/>
      <w:vertAlign w:val="baseline"/>
    </w:rPr>
  </w:style>
  <w:style w:type="character" w:customStyle="1" w:styleId="affff">
    <w:name w:val="Термины"/>
    <w:aliases w:val="определения ЛНД"/>
    <w:uiPriority w:val="99"/>
    <w:rsid w:val="00426401"/>
    <w:rPr>
      <w:rFonts w:ascii="Arial" w:hAnsi="Arial"/>
      <w:b/>
      <w:i/>
      <w:sz w:val="20"/>
    </w:rPr>
  </w:style>
  <w:style w:type="paragraph" w:customStyle="1" w:styleId="100">
    <w:name w:val="Без интервала1_0"/>
    <w:rsid w:val="00426401"/>
    <w:rPr>
      <w:rFonts w:ascii="Calibri" w:eastAsia="Calibri" w:hAnsi="Calibri"/>
      <w:sz w:val="22"/>
      <w:szCs w:val="22"/>
      <w:lang w:eastAsia="en-US"/>
    </w:rPr>
  </w:style>
  <w:style w:type="paragraph" w:customStyle="1" w:styleId="headertext">
    <w:name w:val="headertext"/>
    <w:basedOn w:val="a2"/>
    <w:rsid w:val="00426401"/>
    <w:pPr>
      <w:spacing w:before="100" w:beforeAutospacing="1" w:after="100" w:afterAutospacing="1"/>
    </w:pPr>
  </w:style>
  <w:style w:type="paragraph" w:customStyle="1" w:styleId="formattext">
    <w:name w:val="formattext"/>
    <w:basedOn w:val="a2"/>
    <w:rsid w:val="00426401"/>
    <w:pPr>
      <w:spacing w:before="100" w:beforeAutospacing="1" w:after="100" w:afterAutospacing="1"/>
    </w:pPr>
  </w:style>
  <w:style w:type="paragraph" w:customStyle="1" w:styleId="-33">
    <w:name w:val="Пункт-3 подзаголовок"/>
    <w:basedOn w:val="a2"/>
    <w:rsid w:val="004C1C96"/>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affff0">
    <w:name w:val="Основной текст_"/>
    <w:basedOn w:val="a3"/>
    <w:link w:val="46"/>
    <w:rsid w:val="004C1C96"/>
    <w:rPr>
      <w:sz w:val="23"/>
      <w:szCs w:val="23"/>
      <w:shd w:val="clear" w:color="auto" w:fill="FFFFFF"/>
    </w:rPr>
  </w:style>
  <w:style w:type="paragraph" w:customStyle="1" w:styleId="46">
    <w:name w:val="Основной текст4"/>
    <w:basedOn w:val="a2"/>
    <w:link w:val="affff0"/>
    <w:rsid w:val="004C1C96"/>
    <w:pPr>
      <w:widowControl w:val="0"/>
      <w:shd w:val="clear" w:color="auto" w:fill="FFFFFF"/>
      <w:spacing w:line="266" w:lineRule="exact"/>
      <w:ind w:hanging="1980"/>
      <w:jc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447207">
      <w:bodyDiv w:val="1"/>
      <w:marLeft w:val="0"/>
      <w:marRight w:val="0"/>
      <w:marTop w:val="0"/>
      <w:marBottom w:val="0"/>
      <w:divBdr>
        <w:top w:val="none" w:sz="0" w:space="0" w:color="auto"/>
        <w:left w:val="none" w:sz="0" w:space="0" w:color="auto"/>
        <w:bottom w:val="none" w:sz="0" w:space="0" w:color="auto"/>
        <w:right w:val="none" w:sz="0" w:space="0" w:color="auto"/>
      </w:divBdr>
    </w:div>
    <w:div w:id="1302348996">
      <w:bodyDiv w:val="1"/>
      <w:marLeft w:val="0"/>
      <w:marRight w:val="0"/>
      <w:marTop w:val="0"/>
      <w:marBottom w:val="0"/>
      <w:divBdr>
        <w:top w:val="none" w:sz="0" w:space="0" w:color="auto"/>
        <w:left w:val="none" w:sz="0" w:space="0" w:color="auto"/>
        <w:bottom w:val="none" w:sz="0" w:space="0" w:color="auto"/>
        <w:right w:val="none" w:sz="0" w:space="0" w:color="auto"/>
      </w:divBdr>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535733799">
      <w:bodyDiv w:val="1"/>
      <w:marLeft w:val="0"/>
      <w:marRight w:val="0"/>
      <w:marTop w:val="0"/>
      <w:marBottom w:val="0"/>
      <w:divBdr>
        <w:top w:val="none" w:sz="0" w:space="0" w:color="auto"/>
        <w:left w:val="none" w:sz="0" w:space="0" w:color="auto"/>
        <w:bottom w:val="none" w:sz="0" w:space="0" w:color="auto"/>
        <w:right w:val="none" w:sz="0" w:space="0" w:color="auto"/>
      </w:divBdr>
    </w:div>
    <w:div w:id="1562054575">
      <w:bodyDiv w:val="1"/>
      <w:marLeft w:val="0"/>
      <w:marRight w:val="0"/>
      <w:marTop w:val="0"/>
      <w:marBottom w:val="0"/>
      <w:divBdr>
        <w:top w:val="none" w:sz="0" w:space="0" w:color="auto"/>
        <w:left w:val="none" w:sz="0" w:space="0" w:color="auto"/>
        <w:bottom w:val="none" w:sz="0" w:space="0" w:color="auto"/>
        <w:right w:val="none" w:sz="0" w:space="0" w:color="auto"/>
      </w:divBdr>
    </w:div>
    <w:div w:id="1592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AC67F-6101-41CE-BA2D-017D700BD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6972</Words>
  <Characters>53860</Characters>
  <Application>Microsoft Office Word</Application>
  <DocSecurity>0</DocSecurity>
  <Lines>448</Lines>
  <Paragraphs>121</Paragraphs>
  <ScaleCrop>false</ScaleCrop>
  <HeadingPairs>
    <vt:vector size="2" baseType="variant">
      <vt:variant>
        <vt:lpstr>Название</vt:lpstr>
      </vt:variant>
      <vt:variant>
        <vt:i4>1</vt:i4>
      </vt:variant>
    </vt:vector>
  </HeadingPairs>
  <TitlesOfParts>
    <vt:vector size="1" baseType="lpstr">
      <vt:lpstr>ДОГОВОР № 15/11-11</vt:lpstr>
    </vt:vector>
  </TitlesOfParts>
  <Company>TZK</Company>
  <LinksUpToDate>false</LinksUpToDate>
  <CharactersWithSpaces>60711</CharactersWithSpaces>
  <SharedDoc>false</SharedDoc>
  <HLinks>
    <vt:vector size="6" baseType="variant">
      <vt:variant>
        <vt:i4>7143479</vt:i4>
      </vt:variant>
      <vt:variant>
        <vt:i4>0</vt:i4>
      </vt:variant>
      <vt:variant>
        <vt:i4>0</vt:i4>
      </vt:variant>
      <vt:variant>
        <vt:i4>5</vt:i4>
      </vt:variant>
      <vt:variant>
        <vt:lpwstr>http://tzk-koltsovo.ru/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15/11-11</dc:title>
  <dc:creator>Нечаева Екатерина</dc:creator>
  <cp:lastModifiedBy>Рукавишникова Маргарита Геннадьевна</cp:lastModifiedBy>
  <cp:revision>2</cp:revision>
  <cp:lastPrinted>2016-03-14T11:24:00Z</cp:lastPrinted>
  <dcterms:created xsi:type="dcterms:W3CDTF">2026-06-09T06:48:00Z</dcterms:created>
  <dcterms:modified xsi:type="dcterms:W3CDTF">2026-06-09T06:48:00Z</dcterms:modified>
</cp:coreProperties>
</file>